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0FC" w:rsidRDefault="00B820FC" w:rsidP="00B820FC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  <w:bookmarkStart w:id="0" w:name="_Hlk175217909"/>
      <w:bookmarkStart w:id="1" w:name="_Hlk169081437"/>
      <w:bookmarkStart w:id="2" w:name="_Hlk173837361"/>
      <w:bookmarkStart w:id="3" w:name="_Hlk169081459"/>
      <w:bookmarkStart w:id="4" w:name="_Hlk77169547"/>
      <w:bookmarkStart w:id="5" w:name="_Hlk66282884"/>
      <w:bookmarkStart w:id="6" w:name="_Hlk162338572"/>
      <w:bookmarkStart w:id="7" w:name="_Hlk163220180"/>
      <w:r>
        <w:rPr>
          <w:b/>
          <w:sz w:val="28"/>
          <w:szCs w:val="28"/>
        </w:rPr>
        <w:t>ПРОЕКТ</w:t>
      </w:r>
    </w:p>
    <w:p w:rsidR="00B820FC" w:rsidRDefault="00B820FC" w:rsidP="00B820FC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6618089E" wp14:editId="430F845E">
            <wp:extent cx="495300" cy="676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0FC" w:rsidRDefault="00B820FC" w:rsidP="00B820FC">
      <w:pPr>
        <w:jc w:val="center"/>
        <w:rPr>
          <w:sz w:val="28"/>
          <w:szCs w:val="28"/>
        </w:rPr>
      </w:pPr>
      <w:r>
        <w:rPr>
          <w:sz w:val="28"/>
          <w:szCs w:val="28"/>
        </w:rPr>
        <w:t>ЄМІЛЬЧИНСЬКА СЕЛИЩНА РАДА</w:t>
      </w:r>
    </w:p>
    <w:p w:rsidR="00B820FC" w:rsidRDefault="00B820FC" w:rsidP="00B820FC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B820FC" w:rsidRDefault="00B820FC" w:rsidP="00B820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5"/>
        <w:gridCol w:w="3121"/>
      </w:tblGrid>
      <w:tr w:rsidR="00B820FC" w:rsidTr="00FB5B20">
        <w:trPr>
          <w:jc w:val="center"/>
        </w:trPr>
        <w:tc>
          <w:tcPr>
            <w:tcW w:w="3183" w:type="dxa"/>
            <w:hideMark/>
          </w:tcPr>
          <w:p w:rsidR="00B820FC" w:rsidRDefault="00B820FC" w:rsidP="00FB5B20">
            <w:pPr>
              <w:spacing w:line="252" w:lineRule="auto"/>
              <w:rPr>
                <w:highlight w:val="yellow"/>
              </w:rPr>
            </w:pPr>
            <w:r>
              <w:t xml:space="preserve">Двадцять </w:t>
            </w:r>
            <w:bookmarkStart w:id="8" w:name="_Hlk178067023"/>
            <w:r>
              <w:t>восьма</w:t>
            </w:r>
            <w:bookmarkEnd w:id="8"/>
            <w:r>
              <w:t xml:space="preserve"> сесія      </w:t>
            </w:r>
          </w:p>
        </w:tc>
        <w:tc>
          <w:tcPr>
            <w:tcW w:w="3196" w:type="dxa"/>
          </w:tcPr>
          <w:p w:rsidR="00B820FC" w:rsidRDefault="00B820FC" w:rsidP="00FB5B20">
            <w:pPr>
              <w:spacing w:line="252" w:lineRule="auto"/>
              <w:jc w:val="center"/>
              <w:rPr>
                <w:highlight w:val="yellow"/>
              </w:rPr>
            </w:pPr>
          </w:p>
        </w:tc>
        <w:tc>
          <w:tcPr>
            <w:tcW w:w="3192" w:type="dxa"/>
            <w:hideMark/>
          </w:tcPr>
          <w:p w:rsidR="00B820FC" w:rsidRDefault="00B820FC" w:rsidP="00FB5B20">
            <w:pPr>
              <w:spacing w:line="252" w:lineRule="auto"/>
              <w:rPr>
                <w:highlight w:val="yellow"/>
                <w:lang w:val="ru-RU"/>
              </w:rPr>
            </w:pPr>
            <w:r>
              <w:rPr>
                <w:lang w:val="en-US"/>
              </w:rPr>
              <w:t>VI</w:t>
            </w:r>
            <w:r>
              <w:t>І</w:t>
            </w:r>
            <w:r>
              <w:rPr>
                <w:lang w:val="en-US"/>
              </w:rPr>
              <w:t xml:space="preserve">I </w:t>
            </w:r>
            <w:r>
              <w:t>скликання</w:t>
            </w:r>
          </w:p>
        </w:tc>
      </w:tr>
      <w:tr w:rsidR="00B820FC" w:rsidTr="00FB5B20">
        <w:trPr>
          <w:jc w:val="center"/>
        </w:trPr>
        <w:tc>
          <w:tcPr>
            <w:tcW w:w="3183" w:type="dxa"/>
            <w:hideMark/>
          </w:tcPr>
          <w:p w:rsidR="00B820FC" w:rsidRDefault="00B820FC" w:rsidP="00FB5B20">
            <w:pPr>
              <w:spacing w:line="252" w:lineRule="auto"/>
              <w:rPr>
                <w:color w:val="FF0000"/>
                <w:highlight w:val="yellow"/>
              </w:rPr>
            </w:pPr>
            <w: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B820FC" w:rsidRDefault="00B820FC" w:rsidP="00FB5B20">
            <w:pPr>
              <w:spacing w:line="252" w:lineRule="auto"/>
              <w:jc w:val="center"/>
              <w:rPr>
                <w:highlight w:val="yellow"/>
              </w:rPr>
            </w:pPr>
            <w:r>
              <w:t>селище Ємільчине</w:t>
            </w:r>
          </w:p>
        </w:tc>
        <w:tc>
          <w:tcPr>
            <w:tcW w:w="3192" w:type="dxa"/>
            <w:hideMark/>
          </w:tcPr>
          <w:p w:rsidR="00B820FC" w:rsidRDefault="00B820FC" w:rsidP="00FB5B20">
            <w:pPr>
              <w:spacing w:line="252" w:lineRule="auto"/>
              <w:rPr>
                <w:highlight w:val="yellow"/>
              </w:rPr>
            </w:pPr>
            <w:r>
              <w:t xml:space="preserve">№ </w:t>
            </w:r>
          </w:p>
        </w:tc>
      </w:tr>
    </w:tbl>
    <w:p w:rsidR="00B820FC" w:rsidRDefault="00B820FC" w:rsidP="00B820FC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tbl>
      <w:tblPr>
        <w:tblW w:w="4710" w:type="pct"/>
        <w:tblLook w:val="01E0" w:firstRow="1" w:lastRow="1" w:firstColumn="1" w:lastColumn="1" w:noHBand="0" w:noVBand="0"/>
      </w:tblPr>
      <w:tblGrid>
        <w:gridCol w:w="4464"/>
        <w:gridCol w:w="4347"/>
      </w:tblGrid>
      <w:tr w:rsidR="00B820FC" w:rsidTr="00FB5B20">
        <w:tc>
          <w:tcPr>
            <w:tcW w:w="4643" w:type="dxa"/>
            <w:hideMark/>
          </w:tcPr>
          <w:p w:rsidR="00B820FC" w:rsidRDefault="00B820FC" w:rsidP="00FB5B20">
            <w:pPr>
              <w:spacing w:line="256" w:lineRule="auto"/>
              <w:ind w:right="-108"/>
              <w:jc w:val="both"/>
              <w:rPr>
                <w:b/>
                <w:bCs/>
                <w:sz w:val="28"/>
                <w:szCs w:val="28"/>
              </w:rPr>
            </w:pPr>
            <w:bookmarkStart w:id="9" w:name="_Hlk179284264"/>
            <w:r>
              <w:rPr>
                <w:b/>
                <w:bCs/>
              </w:rPr>
              <w:t xml:space="preserve">Про затвердження проекту землеустрою щодо відведення земельної ділянки, яка передається в оренду </w:t>
            </w:r>
            <w:bookmarkStart w:id="10" w:name="_Hlk170376929"/>
            <w:r>
              <w:rPr>
                <w:b/>
                <w:bCs/>
              </w:rPr>
              <w:t xml:space="preserve">для будівництва та обслуговування інших будівель громадської забудови </w:t>
            </w:r>
            <w:bookmarkEnd w:id="10"/>
            <w:r>
              <w:rPr>
                <w:b/>
                <w:bCs/>
              </w:rPr>
              <w:t xml:space="preserve">в межах </w:t>
            </w:r>
            <w:r w:rsidRPr="00811518">
              <w:rPr>
                <w:b/>
                <w:bCs/>
              </w:rPr>
              <w:t xml:space="preserve">                              </w:t>
            </w:r>
            <w:bookmarkStart w:id="11" w:name="_Hlk170378488"/>
            <w:r w:rsidRPr="00811518">
              <w:rPr>
                <w:b/>
                <w:bCs/>
              </w:rPr>
              <w:t xml:space="preserve">с. Руденька по  вул. </w:t>
            </w:r>
            <w:proofErr w:type="spellStart"/>
            <w:r>
              <w:rPr>
                <w:b/>
                <w:bCs/>
                <w:lang w:val="ru-RU"/>
              </w:rPr>
              <w:t>Незалежності</w:t>
            </w:r>
            <w:proofErr w:type="spellEnd"/>
            <w:r>
              <w:rPr>
                <w:b/>
                <w:bCs/>
                <w:lang w:val="ru-RU"/>
              </w:rPr>
              <w:t>, 179</w:t>
            </w:r>
            <w:bookmarkEnd w:id="11"/>
            <w:r>
              <w:rPr>
                <w:b/>
                <w:bCs/>
                <w:lang w:val="ru-RU"/>
              </w:rPr>
              <w:t xml:space="preserve">   </w:t>
            </w:r>
            <w:bookmarkEnd w:id="9"/>
          </w:p>
        </w:tc>
        <w:tc>
          <w:tcPr>
            <w:tcW w:w="4640" w:type="dxa"/>
          </w:tcPr>
          <w:p w:rsidR="00B820FC" w:rsidRDefault="00B820FC" w:rsidP="00FB5B20">
            <w:pPr>
              <w:spacing w:line="256" w:lineRule="auto"/>
            </w:pPr>
          </w:p>
        </w:tc>
      </w:tr>
    </w:tbl>
    <w:p w:rsidR="00B820FC" w:rsidRDefault="00B820FC" w:rsidP="00B820FC">
      <w:pPr>
        <w:jc w:val="both"/>
      </w:pPr>
    </w:p>
    <w:p w:rsidR="00B820FC" w:rsidRPr="002A770A" w:rsidRDefault="00B820FC" w:rsidP="00B820FC">
      <w:pPr>
        <w:ind w:firstLine="708"/>
        <w:jc w:val="both"/>
        <w:rPr>
          <w:rFonts w:eastAsia="Calibri"/>
          <w:lang w:eastAsia="en-US"/>
        </w:rPr>
      </w:pPr>
      <w:r w:rsidRPr="00106F4B">
        <w:rPr>
          <w:color w:val="333333"/>
        </w:rPr>
        <w:t xml:space="preserve">Заслухавши інформацію </w:t>
      </w:r>
      <w:r w:rsidRPr="002A770A">
        <w:rPr>
          <w:color w:val="333333"/>
        </w:rPr>
        <w:t xml:space="preserve">начальника відділу земельних ресурсів Ємільчинської селищної ради </w:t>
      </w:r>
      <w:proofErr w:type="spellStart"/>
      <w:r w:rsidRPr="002A770A">
        <w:rPr>
          <w:color w:val="333333"/>
        </w:rPr>
        <w:t>Гаришук</w:t>
      </w:r>
      <w:proofErr w:type="spellEnd"/>
      <w:r w:rsidRPr="002A770A">
        <w:rPr>
          <w:color w:val="333333"/>
        </w:rPr>
        <w:t xml:space="preserve"> В.В.</w:t>
      </w:r>
      <w:r w:rsidRPr="002A770A">
        <w:t xml:space="preserve"> про необхідність затвердження землевпорядної документації «Проект землеустрою щодо відведення земельної ділянки площею 0,1000 га, яка передається в оренду </w:t>
      </w:r>
      <w:bookmarkStart w:id="12" w:name="_Hlk170379756"/>
      <w:r w:rsidRPr="002A770A">
        <w:t>для будівництва та обслуговування інших будівель громадської забудови</w:t>
      </w:r>
      <w:r w:rsidRPr="002A770A">
        <w:rPr>
          <w:b/>
          <w:bCs/>
          <w:lang w:val="ru-RU"/>
        </w:rPr>
        <w:t xml:space="preserve"> </w:t>
      </w:r>
      <w:r w:rsidRPr="002A770A">
        <w:t xml:space="preserve">(код КВЦПЗ - 03.15) </w:t>
      </w:r>
      <w:bookmarkEnd w:id="12"/>
      <w:r w:rsidRPr="002A770A">
        <w:t xml:space="preserve">гр. </w:t>
      </w:r>
      <w:proofErr w:type="spellStart"/>
      <w:r w:rsidRPr="002A770A">
        <w:t>Резнікову</w:t>
      </w:r>
      <w:proofErr w:type="spellEnd"/>
      <w:r w:rsidRPr="002A770A">
        <w:t xml:space="preserve"> Леоніду Васильовичу в межах </w:t>
      </w:r>
      <w:bookmarkStart w:id="13" w:name="_Hlk170379108"/>
      <w:r w:rsidRPr="002A770A">
        <w:t xml:space="preserve">с. Руденька </w:t>
      </w:r>
      <w:bookmarkEnd w:id="13"/>
      <w:r w:rsidRPr="002A770A">
        <w:t xml:space="preserve">по                                      вул. </w:t>
      </w:r>
      <w:bookmarkStart w:id="14" w:name="_Hlk170379158"/>
      <w:r w:rsidRPr="002A770A">
        <w:t>Незалежності, 179</w:t>
      </w:r>
      <w:bookmarkEnd w:id="14"/>
      <w:r w:rsidRPr="002A770A">
        <w:t xml:space="preserve">, на території Ємільчинської селищної ради </w:t>
      </w:r>
      <w:proofErr w:type="spellStart"/>
      <w:r w:rsidRPr="002A770A">
        <w:t>Звягельського</w:t>
      </w:r>
      <w:proofErr w:type="spellEnd"/>
      <w:r w:rsidRPr="002A770A">
        <w:t xml:space="preserve"> району Житомирської області», </w:t>
      </w:r>
      <w:r w:rsidRPr="002A770A">
        <w:rPr>
          <w:rFonts w:eastAsia="Calibri"/>
        </w:rPr>
        <w:t xml:space="preserve">керуючись </w:t>
      </w:r>
      <w:r w:rsidRPr="002A770A">
        <w:rPr>
          <w:rFonts w:eastAsia="Calibri"/>
          <w:lang w:eastAsia="en-US"/>
        </w:rPr>
        <w:t>статтями</w:t>
      </w:r>
      <w:r w:rsidRPr="002A770A">
        <w:rPr>
          <w:rFonts w:eastAsia="Calibri"/>
        </w:rPr>
        <w:t xml:space="preserve"> 12, 93, 122, </w:t>
      </w:r>
      <w:r w:rsidRPr="002A770A">
        <w:t xml:space="preserve">124, 125, </w:t>
      </w:r>
      <w:r w:rsidRPr="002A770A">
        <w:rPr>
          <w:rFonts w:eastAsia="Calibri"/>
        </w:rPr>
        <w:t xml:space="preserve">126, п. 2 ст. 134 Земельного кодексу України, </w:t>
      </w:r>
      <w:r w:rsidRPr="002A770A">
        <w:rPr>
          <w:rFonts w:eastAsia="Calibri"/>
          <w:lang w:eastAsia="en-US"/>
        </w:rPr>
        <w:t>статтями</w:t>
      </w:r>
      <w:r w:rsidRPr="002A770A">
        <w:rPr>
          <w:rFonts w:eastAsia="Calibri"/>
        </w:rPr>
        <w:t xml:space="preserve"> 25, 50 Закону України «Про землеустрій», </w:t>
      </w:r>
      <w:r w:rsidRPr="002A770A">
        <w:rPr>
          <w:rFonts w:eastAsia="Calibri"/>
          <w:lang w:eastAsia="en-US"/>
        </w:rPr>
        <w:t>беручи  до уваги Витяг з Державного земельного кадастру про земельну ділянку від 12.06.2024 року, номер витягу НВ-6300444332024</w:t>
      </w:r>
      <w:r w:rsidRPr="002A770A">
        <w:rPr>
          <w:rFonts w:eastAsia="Calibri"/>
        </w:rPr>
        <w:t xml:space="preserve">, </w:t>
      </w:r>
      <w:r w:rsidRPr="002A770A">
        <w:rPr>
          <w:rFonts w:eastAsia="Calibri"/>
          <w:lang w:eastAsia="en-US"/>
        </w:rPr>
        <w:t xml:space="preserve">відповідно до п. 34 частини першої статті 26 </w:t>
      </w:r>
      <w:r w:rsidRPr="002A770A">
        <w:rPr>
          <w:rFonts w:eastAsia="Calibri"/>
          <w:color w:val="000000" w:themeColor="text1"/>
          <w:lang w:eastAsia="en-US"/>
        </w:rPr>
        <w:t>Закону України «Про місцеве самоврядування в Україні»,</w:t>
      </w:r>
      <w:r w:rsidRPr="002A770A">
        <w:rPr>
          <w:rFonts w:eastAsia="Calibri"/>
          <w:color w:val="000000"/>
          <w:lang w:eastAsia="en-US"/>
        </w:rPr>
        <w:t xml:space="preserve"> та враховуючи висновки постійної комісії селищної ради з питань </w:t>
      </w:r>
      <w:r w:rsidRPr="002A770A">
        <w:rPr>
          <w:rFonts w:eastAsia="Calibri"/>
          <w:color w:val="000000" w:themeColor="text1"/>
          <w:lang w:eastAsia="en-US"/>
        </w:rPr>
        <w:t xml:space="preserve">містобудування, будівництва,  земельних відносин та </w:t>
      </w:r>
      <w:r w:rsidRPr="002A770A">
        <w:rPr>
          <w:rFonts w:eastAsia="Calibri"/>
          <w:lang w:eastAsia="en-US"/>
        </w:rPr>
        <w:t>екології, сесія селищної ради</w:t>
      </w:r>
    </w:p>
    <w:p w:rsidR="00B820FC" w:rsidRPr="002A770A" w:rsidRDefault="00B820FC" w:rsidP="00B820FC">
      <w:pPr>
        <w:jc w:val="both"/>
        <w:rPr>
          <w:b/>
        </w:rPr>
      </w:pPr>
      <w:r w:rsidRPr="002A770A">
        <w:rPr>
          <w:b/>
        </w:rPr>
        <w:t>ВИРІШИЛА:</w:t>
      </w:r>
    </w:p>
    <w:p w:rsidR="00B820FC" w:rsidRPr="002A770A" w:rsidRDefault="00B820FC" w:rsidP="00B820FC">
      <w:pPr>
        <w:pStyle w:val="a3"/>
        <w:numPr>
          <w:ilvl w:val="0"/>
          <w:numId w:val="1"/>
        </w:numPr>
        <w:ind w:left="0" w:firstLine="0"/>
        <w:jc w:val="both"/>
        <w:rPr>
          <w:lang w:val="uk-UA"/>
        </w:rPr>
      </w:pPr>
      <w:r w:rsidRPr="002A770A">
        <w:rPr>
          <w:lang w:val="uk-UA"/>
        </w:rPr>
        <w:t xml:space="preserve">Затвердити проект  землеустрою  щодо відведення земельної ділянки, що розташована в межах населеного пункту с. Руденька на території Ємільчинської селищної ради </w:t>
      </w:r>
      <w:proofErr w:type="spellStart"/>
      <w:r w:rsidRPr="002A770A">
        <w:rPr>
          <w:bCs/>
          <w:lang w:val="uk-UA"/>
        </w:rPr>
        <w:t>Звягельського</w:t>
      </w:r>
      <w:proofErr w:type="spellEnd"/>
      <w:r w:rsidRPr="002A770A">
        <w:rPr>
          <w:color w:val="333333"/>
          <w:lang w:val="uk-UA"/>
        </w:rPr>
        <w:t xml:space="preserve"> району </w:t>
      </w:r>
      <w:r w:rsidRPr="002A770A">
        <w:rPr>
          <w:lang w:val="uk-UA"/>
        </w:rPr>
        <w:t xml:space="preserve">Житомирської області, загальною площею </w:t>
      </w:r>
      <w:bookmarkStart w:id="15" w:name="_Hlk170379230"/>
      <w:r w:rsidRPr="002A770A">
        <w:rPr>
          <w:lang w:val="uk-UA"/>
        </w:rPr>
        <w:t>0,1000</w:t>
      </w:r>
      <w:r w:rsidRPr="002A770A">
        <w:t xml:space="preserve"> </w:t>
      </w:r>
      <w:bookmarkEnd w:id="15"/>
      <w:r w:rsidRPr="002A770A">
        <w:t xml:space="preserve">га,  в </w:t>
      </w:r>
      <w:proofErr w:type="spellStart"/>
      <w:r w:rsidRPr="002A770A">
        <w:t>т.ч</w:t>
      </w:r>
      <w:proofErr w:type="spellEnd"/>
      <w:r w:rsidRPr="002A770A">
        <w:t xml:space="preserve">.:  </w:t>
      </w:r>
      <w:proofErr w:type="spellStart"/>
      <w:r w:rsidRPr="002A770A">
        <w:t>ділянка</w:t>
      </w:r>
      <w:proofErr w:type="spellEnd"/>
      <w:r w:rsidRPr="002A770A">
        <w:t xml:space="preserve"> 1, </w:t>
      </w:r>
      <w:proofErr w:type="spellStart"/>
      <w:r w:rsidRPr="002A770A">
        <w:t>що</w:t>
      </w:r>
      <w:proofErr w:type="spellEnd"/>
      <w:r w:rsidRPr="002A770A">
        <w:t xml:space="preserve"> </w:t>
      </w:r>
      <w:proofErr w:type="spellStart"/>
      <w:proofErr w:type="gramStart"/>
      <w:r w:rsidRPr="002A770A">
        <w:t>розташована</w:t>
      </w:r>
      <w:proofErr w:type="spellEnd"/>
      <w:r w:rsidRPr="002A770A">
        <w:t xml:space="preserve">  за</w:t>
      </w:r>
      <w:proofErr w:type="gramEnd"/>
      <w:r w:rsidRPr="002A770A">
        <w:t xml:space="preserve"> </w:t>
      </w:r>
      <w:proofErr w:type="spellStart"/>
      <w:r w:rsidRPr="002A770A">
        <w:t>адресою</w:t>
      </w:r>
      <w:proofErr w:type="spellEnd"/>
      <w:r w:rsidRPr="002A770A">
        <w:t xml:space="preserve">: </w:t>
      </w:r>
      <w:r w:rsidRPr="002A770A">
        <w:rPr>
          <w:lang w:val="uk-UA"/>
        </w:rPr>
        <w:t xml:space="preserve">с. Руденька, вул. Незалежності, 179, площею 0,1000 га – </w:t>
      </w:r>
      <w:bookmarkStart w:id="16" w:name="_Hlk170380342"/>
      <w:r w:rsidRPr="002A770A">
        <w:rPr>
          <w:lang w:val="uk-UA"/>
        </w:rPr>
        <w:t>для будівництва та обслуговування інших будівель громадської забудови</w:t>
      </w:r>
      <w:r w:rsidRPr="002A770A">
        <w:rPr>
          <w:b/>
          <w:bCs/>
          <w:lang w:val="uk-UA"/>
        </w:rPr>
        <w:t xml:space="preserve"> </w:t>
      </w:r>
      <w:r w:rsidRPr="002A770A">
        <w:rPr>
          <w:lang w:val="uk-UA"/>
        </w:rPr>
        <w:t xml:space="preserve">(код КВЦПЗ - 03.15), </w:t>
      </w:r>
      <w:bookmarkEnd w:id="16"/>
      <w:r w:rsidRPr="002A770A">
        <w:rPr>
          <w:lang w:val="uk-UA"/>
        </w:rPr>
        <w:t xml:space="preserve">кадастровий номер </w:t>
      </w:r>
      <w:bookmarkStart w:id="17" w:name="_Hlk170380359"/>
      <w:r w:rsidRPr="002A770A">
        <w:rPr>
          <w:lang w:val="uk-UA"/>
        </w:rPr>
        <w:t>1821755103:02:001:0013</w:t>
      </w:r>
      <w:bookmarkEnd w:id="17"/>
      <w:r w:rsidRPr="002A770A">
        <w:rPr>
          <w:lang w:val="uk-UA"/>
        </w:rPr>
        <w:t xml:space="preserve">, </w:t>
      </w:r>
      <w:r w:rsidRPr="002A770A">
        <w:rPr>
          <w:color w:val="000000" w:themeColor="text1"/>
          <w:lang w:val="uk-UA"/>
        </w:rPr>
        <w:t xml:space="preserve">для </w:t>
      </w:r>
      <w:r w:rsidRPr="002A770A">
        <w:rPr>
          <w:bCs/>
          <w:lang w:val="uk-UA"/>
        </w:rPr>
        <w:t xml:space="preserve">державної реєстрації </w:t>
      </w:r>
      <w:r w:rsidRPr="002A770A">
        <w:rPr>
          <w:rFonts w:eastAsia="Calibri"/>
          <w:bCs/>
          <w:lang w:val="uk-UA" w:eastAsia="en-US"/>
        </w:rPr>
        <w:t>права комунальної власності Ємільчинської селищної ради</w:t>
      </w:r>
      <w:r w:rsidRPr="002A770A">
        <w:rPr>
          <w:lang w:val="uk-UA"/>
        </w:rPr>
        <w:t xml:space="preserve"> Житомирської області</w:t>
      </w:r>
      <w:r w:rsidRPr="002A770A">
        <w:rPr>
          <w:rFonts w:eastAsia="Calibri"/>
          <w:bCs/>
          <w:lang w:val="uk-UA" w:eastAsia="en-US"/>
        </w:rPr>
        <w:t xml:space="preserve"> на дану земельну ділянку</w:t>
      </w:r>
      <w:r w:rsidRPr="002A770A">
        <w:rPr>
          <w:lang w:val="uk-UA"/>
        </w:rPr>
        <w:t xml:space="preserve">. </w:t>
      </w:r>
    </w:p>
    <w:p w:rsidR="00B820FC" w:rsidRPr="002A770A" w:rsidRDefault="00B820FC" w:rsidP="00B820FC">
      <w:pPr>
        <w:pStyle w:val="a3"/>
        <w:ind w:left="0"/>
        <w:jc w:val="both"/>
      </w:pPr>
      <w:r w:rsidRPr="002A770A">
        <w:t xml:space="preserve">2.    Ємільчинській </w:t>
      </w:r>
      <w:proofErr w:type="spellStart"/>
      <w:r w:rsidRPr="002A770A">
        <w:t>селищній</w:t>
      </w:r>
      <w:proofErr w:type="spellEnd"/>
      <w:r w:rsidRPr="002A770A">
        <w:t xml:space="preserve"> </w:t>
      </w:r>
      <w:proofErr w:type="spellStart"/>
      <w:r w:rsidRPr="002A770A">
        <w:t>раді</w:t>
      </w:r>
      <w:proofErr w:type="spellEnd"/>
      <w:r w:rsidRPr="002A770A">
        <w:t xml:space="preserve"> </w:t>
      </w:r>
      <w:r w:rsidRPr="002A770A">
        <w:rPr>
          <w:lang w:val="uk-UA"/>
        </w:rPr>
        <w:t>Житомирської області</w:t>
      </w:r>
      <w:r w:rsidRPr="002A770A">
        <w:t xml:space="preserve"> провести </w:t>
      </w:r>
      <w:proofErr w:type="spellStart"/>
      <w:r w:rsidRPr="002A770A">
        <w:t>державну</w:t>
      </w:r>
      <w:proofErr w:type="spellEnd"/>
      <w:r w:rsidRPr="002A770A">
        <w:t xml:space="preserve"> </w:t>
      </w:r>
      <w:proofErr w:type="spellStart"/>
      <w:r w:rsidRPr="002A770A">
        <w:t>реєстрацію</w:t>
      </w:r>
      <w:proofErr w:type="spellEnd"/>
      <w:r w:rsidRPr="002A770A">
        <w:t xml:space="preserve"> </w:t>
      </w:r>
      <w:proofErr w:type="spellStart"/>
      <w:r w:rsidRPr="002A770A">
        <w:t>речового</w:t>
      </w:r>
      <w:proofErr w:type="spellEnd"/>
      <w:r w:rsidRPr="002A770A">
        <w:t xml:space="preserve"> права на </w:t>
      </w:r>
      <w:proofErr w:type="spellStart"/>
      <w:r w:rsidRPr="002A770A">
        <w:t>нерухоме</w:t>
      </w:r>
      <w:proofErr w:type="spellEnd"/>
      <w:r w:rsidRPr="002A770A">
        <w:t xml:space="preserve"> </w:t>
      </w:r>
      <w:proofErr w:type="spellStart"/>
      <w:r w:rsidRPr="002A770A">
        <w:t>майно</w:t>
      </w:r>
      <w:proofErr w:type="spellEnd"/>
      <w:r w:rsidRPr="002A770A">
        <w:t xml:space="preserve"> (</w:t>
      </w:r>
      <w:proofErr w:type="spellStart"/>
      <w:r w:rsidRPr="002A770A">
        <w:t>земельн</w:t>
      </w:r>
      <w:proofErr w:type="spellEnd"/>
      <w:r w:rsidRPr="002A770A">
        <w:rPr>
          <w:lang w:val="uk-UA"/>
        </w:rPr>
        <w:t>у</w:t>
      </w:r>
      <w:r w:rsidRPr="002A770A">
        <w:t xml:space="preserve"> </w:t>
      </w:r>
      <w:proofErr w:type="spellStart"/>
      <w:r w:rsidRPr="002A770A">
        <w:t>ділянк</w:t>
      </w:r>
      <w:proofErr w:type="spellEnd"/>
      <w:r w:rsidRPr="002A770A">
        <w:rPr>
          <w:lang w:val="uk-UA"/>
        </w:rPr>
        <w:t>у</w:t>
      </w:r>
      <w:r w:rsidRPr="002A770A">
        <w:t xml:space="preserve">) у </w:t>
      </w:r>
      <w:proofErr w:type="spellStart"/>
      <w:r w:rsidRPr="002A770A">
        <w:t>відповідності</w:t>
      </w:r>
      <w:proofErr w:type="spellEnd"/>
      <w:r w:rsidRPr="002A770A">
        <w:t xml:space="preserve"> до чинного </w:t>
      </w:r>
      <w:proofErr w:type="spellStart"/>
      <w:r w:rsidRPr="002A770A">
        <w:t>законодавства</w:t>
      </w:r>
      <w:proofErr w:type="spellEnd"/>
      <w:r w:rsidRPr="002A770A">
        <w:t xml:space="preserve"> </w:t>
      </w:r>
      <w:proofErr w:type="spellStart"/>
      <w:r w:rsidRPr="002A770A">
        <w:t>України</w:t>
      </w:r>
      <w:proofErr w:type="spellEnd"/>
      <w:r w:rsidRPr="002A770A">
        <w:t xml:space="preserve">. </w:t>
      </w:r>
    </w:p>
    <w:p w:rsidR="00B820FC" w:rsidRDefault="00B820FC" w:rsidP="00B820FC">
      <w:pPr>
        <w:jc w:val="both"/>
      </w:pPr>
      <w:r w:rsidRPr="002A770A">
        <w:t xml:space="preserve">3. </w:t>
      </w:r>
      <w:r w:rsidRPr="002A770A">
        <w:tab/>
        <w:t>Контроль за виконанням даного рішення покласти на постійну комісію з питань містобудування, будівництва,  земельних відносин та екології.</w:t>
      </w:r>
    </w:p>
    <w:p w:rsidR="00B820FC" w:rsidRDefault="00B820FC" w:rsidP="00B820FC">
      <w:pPr>
        <w:pStyle w:val="a3"/>
        <w:ind w:left="0"/>
        <w:jc w:val="both"/>
      </w:pPr>
      <w:r>
        <w:rPr>
          <w:color w:val="33333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93" w:type="dxa"/>
        <w:tblLook w:val="01E0" w:firstRow="1" w:lastRow="1" w:firstColumn="1" w:lastColumn="1" w:noHBand="0" w:noVBand="0"/>
      </w:tblPr>
      <w:tblGrid>
        <w:gridCol w:w="7054"/>
        <w:gridCol w:w="2339"/>
      </w:tblGrid>
      <w:tr w:rsidR="00B820FC" w:rsidTr="00FB5B20">
        <w:trPr>
          <w:trHeight w:val="48"/>
        </w:trPr>
        <w:tc>
          <w:tcPr>
            <w:tcW w:w="7054" w:type="dxa"/>
            <w:hideMark/>
          </w:tcPr>
          <w:p w:rsidR="00B820FC" w:rsidRDefault="00B820FC" w:rsidP="00FB5B20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Селищний голова</w:t>
            </w:r>
          </w:p>
        </w:tc>
        <w:tc>
          <w:tcPr>
            <w:tcW w:w="2339" w:type="dxa"/>
            <w:hideMark/>
          </w:tcPr>
          <w:p w:rsidR="00B820FC" w:rsidRDefault="00B820FC" w:rsidP="00FB5B20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Сергій ВОЛОЩУК</w:t>
            </w:r>
          </w:p>
        </w:tc>
      </w:tr>
    </w:tbl>
    <w:p w:rsidR="00B820FC" w:rsidRDefault="00B820FC" w:rsidP="00B820FC">
      <w:pPr>
        <w:tabs>
          <w:tab w:val="left" w:pos="2268"/>
          <w:tab w:val="left" w:pos="4536"/>
        </w:tabs>
        <w:rPr>
          <w:b/>
          <w:sz w:val="28"/>
          <w:szCs w:val="28"/>
        </w:rPr>
      </w:pPr>
    </w:p>
    <w:bookmarkEnd w:id="0"/>
    <w:p w:rsidR="00B820FC" w:rsidRDefault="00B820FC" w:rsidP="00B820FC">
      <w:pPr>
        <w:rPr>
          <w:rFonts w:eastAsia="Calibri"/>
          <w:b/>
        </w:rPr>
      </w:pPr>
    </w:p>
    <w:p w:rsidR="00B820FC" w:rsidRDefault="00B820FC" w:rsidP="00B820FC">
      <w:pPr>
        <w:rPr>
          <w:rFonts w:eastAsia="Calibri"/>
          <w:b/>
        </w:rPr>
      </w:pPr>
    </w:p>
    <w:p w:rsidR="00B820FC" w:rsidRDefault="00B820FC" w:rsidP="00B820FC">
      <w:pPr>
        <w:jc w:val="center"/>
        <w:rPr>
          <w:rFonts w:eastAsia="Calibri"/>
          <w:b/>
        </w:rPr>
      </w:pPr>
      <w:bookmarkStart w:id="18" w:name="_GoBack"/>
      <w:bookmarkEnd w:id="1"/>
      <w:bookmarkEnd w:id="2"/>
      <w:bookmarkEnd w:id="3"/>
      <w:bookmarkEnd w:id="4"/>
      <w:bookmarkEnd w:id="5"/>
      <w:bookmarkEnd w:id="6"/>
      <w:bookmarkEnd w:id="7"/>
      <w:bookmarkEnd w:id="18"/>
    </w:p>
    <w:p w:rsidR="00E82ABA" w:rsidRDefault="00E82ABA"/>
    <w:sectPr w:rsidR="00E82ABA" w:rsidSect="006A13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84CE3"/>
    <w:multiLevelType w:val="hybridMultilevel"/>
    <w:tmpl w:val="54CA4816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26"/>
    <w:rsid w:val="00550B26"/>
    <w:rsid w:val="00B820FC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F944F-7BE5-4AA3-A3D3-28EAD21F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0FC"/>
    <w:pPr>
      <w:ind w:left="708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1714</Words>
  <Characters>977</Characters>
  <Application>Microsoft Office Word</Application>
  <DocSecurity>0</DocSecurity>
  <Lines>8</Lines>
  <Paragraphs>5</Paragraphs>
  <ScaleCrop>false</ScaleCrop>
  <Company>SPecialiST RePack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2024-10-10T09:40:00Z</dcterms:created>
  <dcterms:modified xsi:type="dcterms:W3CDTF">2024-10-10T09:40:00Z</dcterms:modified>
</cp:coreProperties>
</file>