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99E" w:rsidRPr="008A1D6E" w:rsidRDefault="0025399E" w:rsidP="008A1D6E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spellStart"/>
      <w:r w:rsidRPr="008A1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  <w:proofErr w:type="spellEnd"/>
    </w:p>
    <w:p w:rsidR="0025399E" w:rsidRPr="000349E3" w:rsidRDefault="0025399E" w:rsidP="000B0E8A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9E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EEEC23A" wp14:editId="389E147F">
            <wp:extent cx="4953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99E" w:rsidRPr="000349E3" w:rsidRDefault="0025399E" w:rsidP="000B0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5399E" w:rsidRPr="000349E3" w:rsidRDefault="0025399E" w:rsidP="000B0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9E3">
        <w:rPr>
          <w:rFonts w:ascii="Times New Roman" w:eastAsia="Times New Roman" w:hAnsi="Times New Roman" w:cs="Times New Roman"/>
          <w:sz w:val="28"/>
          <w:szCs w:val="28"/>
          <w:lang w:eastAsia="ru-RU"/>
        </w:rPr>
        <w:t>ЄМІЛЬЧИНСЬКА СЕЛИЩНА РАДА</w:t>
      </w:r>
    </w:p>
    <w:p w:rsidR="0025399E" w:rsidRPr="000349E3" w:rsidRDefault="0025399E" w:rsidP="000B0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9E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 ОБЛАСТІ</w:t>
      </w:r>
    </w:p>
    <w:p w:rsidR="0025399E" w:rsidRPr="000349E3" w:rsidRDefault="0025399E" w:rsidP="000B0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4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РІШЕННЯ</w:t>
      </w:r>
    </w:p>
    <w:p w:rsidR="0025399E" w:rsidRPr="000349E3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4" w:type="dxa"/>
        <w:tblInd w:w="-106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25399E" w:rsidRPr="000349E3" w:rsidTr="00532FAD">
        <w:tc>
          <w:tcPr>
            <w:tcW w:w="3284" w:type="dxa"/>
            <w:hideMark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Двадцять  восьма   с</w:t>
            </w: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есія</w:t>
            </w:r>
          </w:p>
        </w:tc>
        <w:tc>
          <w:tcPr>
            <w:tcW w:w="3285" w:type="dxa"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hideMark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VIIІ скликання</w:t>
            </w:r>
          </w:p>
        </w:tc>
      </w:tr>
      <w:tr w:rsidR="0025399E" w:rsidRPr="000349E3" w:rsidTr="00532FAD">
        <w:tc>
          <w:tcPr>
            <w:tcW w:w="3284" w:type="dxa"/>
            <w:hideMark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»  жовтня</w:t>
            </w: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 </w:t>
            </w:r>
          </w:p>
        </w:tc>
        <w:tc>
          <w:tcPr>
            <w:tcW w:w="3285" w:type="dxa"/>
            <w:hideMark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елище</w:t>
            </w: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Ємільчине</w:t>
            </w:r>
          </w:p>
        </w:tc>
        <w:tc>
          <w:tcPr>
            <w:tcW w:w="3285" w:type="dxa"/>
            <w:hideMark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</w:tr>
    </w:tbl>
    <w:p w:rsidR="0025399E" w:rsidRPr="000349E3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99E" w:rsidRPr="000349E3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828"/>
        <w:gridCol w:w="5810"/>
      </w:tblGrid>
      <w:tr w:rsidR="0025399E" w:rsidRPr="000349E3" w:rsidTr="00532FAD">
        <w:tc>
          <w:tcPr>
            <w:tcW w:w="3828" w:type="dxa"/>
            <w:hideMark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 затвердження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Програми розвитку архівної справи в </w:t>
            </w:r>
            <w:r w:rsidRPr="0003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Ємільчинськ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ій</w:t>
            </w:r>
            <w:r w:rsidRPr="0003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селищн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ій територіальній громаді на 2024-2028 роки</w:t>
            </w:r>
          </w:p>
        </w:tc>
        <w:tc>
          <w:tcPr>
            <w:tcW w:w="5810" w:type="dxa"/>
          </w:tcPr>
          <w:p w:rsidR="0025399E" w:rsidRPr="000349E3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25399E" w:rsidRPr="000349E3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99E" w:rsidRPr="004C686C" w:rsidRDefault="0025399E" w:rsidP="0025399E">
      <w:pPr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D6233B">
        <w:rPr>
          <w:rFonts w:ascii="Times New Roman" w:hAnsi="Times New Roman" w:cs="Times New Roman"/>
          <w:sz w:val="24"/>
          <w:szCs w:val="24"/>
          <w:lang w:eastAsia="uk-UA"/>
        </w:rPr>
        <w:t xml:space="preserve">      Керуючись п</w:t>
      </w:r>
      <w:r w:rsidRPr="00D6233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унктом 1 </w:t>
      </w:r>
      <w:r w:rsidRPr="00D6233B">
        <w:rPr>
          <w:rFonts w:ascii="Times New Roman" w:hAnsi="Times New Roman" w:cs="Times New Roman"/>
          <w:sz w:val="24"/>
          <w:szCs w:val="24"/>
        </w:rPr>
        <w:t xml:space="preserve">пункту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6233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6233B">
        <w:rPr>
          <w:rFonts w:ascii="Times New Roman" w:hAnsi="Times New Roman" w:cs="Times New Roman"/>
          <w:sz w:val="24"/>
          <w:szCs w:val="24"/>
        </w:rPr>
        <w:t xml:space="preserve"> статті 27 Закону України «Про місцеве самоврядування в Україні», Законом України «Про Національний архівний фонд та архівні установи»,</w:t>
      </w:r>
      <w:r w:rsidRPr="00D6233B">
        <w:rPr>
          <w:rStyle w:val="current"/>
          <w:rFonts w:ascii="Times New Roman" w:hAnsi="Times New Roman" w:cs="Times New Roman"/>
          <w:color w:val="1D1D1B"/>
          <w:sz w:val="24"/>
          <w:szCs w:val="24"/>
        </w:rPr>
        <w:t xml:space="preserve"> </w:t>
      </w:r>
      <w:r>
        <w:rPr>
          <w:rStyle w:val="current"/>
          <w:rFonts w:ascii="Times New Roman" w:hAnsi="Times New Roman" w:cs="Times New Roman"/>
          <w:color w:val="1D1D1B"/>
          <w:sz w:val="24"/>
          <w:szCs w:val="24"/>
        </w:rPr>
        <w:t>н</w:t>
      </w:r>
      <w:r w:rsidRPr="00D6233B">
        <w:rPr>
          <w:rFonts w:ascii="Times New Roman" w:eastAsia="Times New Roman" w:hAnsi="Times New Roman" w:cs="Times New Roman"/>
          <w:color w:val="1D1D1B"/>
          <w:sz w:val="24"/>
          <w:szCs w:val="24"/>
          <w:lang w:eastAsia="uk-UA"/>
        </w:rPr>
        <w:t>аказ</w:t>
      </w:r>
      <w:r>
        <w:rPr>
          <w:rFonts w:ascii="Times New Roman" w:eastAsia="Times New Roman" w:hAnsi="Times New Roman" w:cs="Times New Roman"/>
          <w:color w:val="1D1D1B"/>
          <w:sz w:val="24"/>
          <w:szCs w:val="24"/>
          <w:lang w:eastAsia="uk-UA"/>
        </w:rPr>
        <w:t>ом</w:t>
      </w:r>
      <w:r w:rsidRPr="00D6233B">
        <w:rPr>
          <w:rFonts w:ascii="Times New Roman" w:eastAsia="Times New Roman" w:hAnsi="Times New Roman" w:cs="Times New Roman"/>
          <w:color w:val="1D1D1B"/>
          <w:sz w:val="24"/>
          <w:szCs w:val="24"/>
          <w:lang w:eastAsia="uk-UA"/>
        </w:rPr>
        <w:t xml:space="preserve"> Міністерства юстиції України</w:t>
      </w:r>
      <w:r>
        <w:rPr>
          <w:rFonts w:ascii="Times New Roman" w:eastAsia="Times New Roman" w:hAnsi="Times New Roman" w:cs="Times New Roman"/>
          <w:color w:val="1D1D1B"/>
          <w:sz w:val="24"/>
          <w:szCs w:val="24"/>
          <w:lang w:eastAsia="uk-UA"/>
        </w:rPr>
        <w:t xml:space="preserve"> від 18.06.2015 </w:t>
      </w:r>
      <w:r w:rsidRPr="00D6233B">
        <w:rPr>
          <w:rFonts w:ascii="Times New Roman" w:eastAsia="Times New Roman" w:hAnsi="Times New Roman" w:cs="Times New Roman"/>
          <w:color w:val="1D1D1B"/>
          <w:sz w:val="24"/>
          <w:szCs w:val="24"/>
          <w:lang w:eastAsia="uk-UA"/>
        </w:rPr>
        <w:t xml:space="preserve"> № 1000/5 “Про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організаціях”</w:t>
      </w:r>
      <w:r>
        <w:rPr>
          <w:rFonts w:ascii="Times New Roman" w:eastAsia="Times New Roman" w:hAnsi="Times New Roman" w:cs="Times New Roman"/>
          <w:color w:val="1D1D1B"/>
          <w:sz w:val="24"/>
          <w:szCs w:val="24"/>
          <w:lang w:eastAsia="uk-UA"/>
        </w:rPr>
        <w:t xml:space="preserve">, </w:t>
      </w:r>
      <w:r w:rsidRPr="003F0D17">
        <w:t xml:space="preserve"> </w:t>
      </w:r>
      <w:r w:rsidRPr="002E03D1">
        <w:rPr>
          <w:rFonts w:ascii="Times New Roman" w:hAnsi="Times New Roman" w:cs="Times New Roman"/>
          <w:sz w:val="24"/>
          <w:szCs w:val="24"/>
        </w:rPr>
        <w:t>рішенням селищної ради від 07.02.2024 № 3132</w:t>
      </w:r>
      <w:r w:rsidRPr="004C686C">
        <w:rPr>
          <w:rFonts w:ascii="Times New Roman" w:hAnsi="Times New Roman" w:cs="Times New Roman"/>
          <w:sz w:val="24"/>
          <w:szCs w:val="24"/>
        </w:rPr>
        <w:t xml:space="preserve"> </w:t>
      </w:r>
      <w:r w:rsidRPr="004C686C">
        <w:rPr>
          <w:rFonts w:ascii="Times New Roman" w:hAnsi="Times New Roman" w:cs="Times New Roman"/>
          <w:color w:val="212529"/>
          <w:sz w:val="24"/>
          <w:szCs w:val="24"/>
        </w:rPr>
        <w:t xml:space="preserve">«Про затвердження </w:t>
      </w:r>
      <w:r w:rsidRPr="004C686C">
        <w:rPr>
          <w:rFonts w:ascii="Times New Roman" w:hAnsi="Times New Roman" w:cs="Times New Roman"/>
          <w:color w:val="293A55"/>
          <w:sz w:val="24"/>
          <w:szCs w:val="24"/>
        </w:rPr>
        <w:t>Порядку</w:t>
      </w:r>
      <w:r w:rsidRPr="004C686C">
        <w:rPr>
          <w:rFonts w:ascii="Times New Roman" w:hAnsi="Times New Roman" w:cs="Times New Roman"/>
          <w:color w:val="212529"/>
          <w:sz w:val="24"/>
          <w:szCs w:val="24"/>
        </w:rPr>
        <w:t xml:space="preserve"> розроблення, виконання, моніторингу місцевих цільових програм та звітності про їх виконання</w:t>
      </w:r>
      <w:r>
        <w:rPr>
          <w:rFonts w:ascii="Times New Roman" w:hAnsi="Times New Roman" w:cs="Times New Roman"/>
          <w:color w:val="212529"/>
          <w:sz w:val="24"/>
          <w:szCs w:val="24"/>
        </w:rPr>
        <w:t>», відповідно до Стратегії розвитку Ємільчинської селищної територіальної громадина 2021-2027 роки, затвердженої рішенням</w:t>
      </w:r>
      <w:r w:rsidRPr="004C686C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2529"/>
          <w:sz w:val="24"/>
          <w:szCs w:val="24"/>
        </w:rPr>
        <w:t xml:space="preserve">селищної ради від 03 грудня 2021 р. № 1483, рекомендації постійної комісії селищної ради з гуманітарних питань, регламенту, законності, депутатської діяльності та етики, </w:t>
      </w:r>
      <w:r>
        <w:rPr>
          <w:rFonts w:ascii="Times New Roman" w:hAnsi="Times New Roman" w:cs="Times New Roman"/>
          <w:sz w:val="24"/>
          <w:szCs w:val="24"/>
        </w:rPr>
        <w:t xml:space="preserve">з метою створення умов для належного зберігання архівних документів, зміцнення матеріально-технічної бази, забезпечення економічних та соціальних  гарантій працівників архівної установи, селищна рада </w:t>
      </w:r>
    </w:p>
    <w:p w:rsidR="0025399E" w:rsidRPr="004C686C" w:rsidRDefault="0025399E" w:rsidP="002539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5399E" w:rsidRPr="00AC7F4F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F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И Р І Ш И Л А:</w:t>
      </w:r>
    </w:p>
    <w:p w:rsidR="0025399E" w:rsidRPr="00AC7F4F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99E" w:rsidRPr="00AC7F4F" w:rsidRDefault="0025399E" w:rsidP="0025399E">
      <w:pPr>
        <w:pStyle w:val="a4"/>
        <w:numPr>
          <w:ilvl w:val="0"/>
          <w:numId w:val="1"/>
        </w:numPr>
        <w:tabs>
          <w:tab w:val="clear" w:pos="720"/>
          <w:tab w:val="left" w:pos="0"/>
          <w:tab w:val="left" w:pos="284"/>
        </w:tabs>
        <w:spacing w:before="0" w:beforeAutospacing="0" w:after="0" w:afterAutospacing="0"/>
        <w:ind w:left="0" w:firstLine="0"/>
        <w:jc w:val="both"/>
      </w:pPr>
      <w:r>
        <w:rPr>
          <w:color w:val="000000"/>
        </w:rPr>
        <w:t>Затвердити Програму розвитку архівної справи в Ємільчинській селищній територіальній громаді на 2024-2028 роки (далі Програма) (додається).</w:t>
      </w:r>
      <w:r w:rsidRPr="00AC7F4F">
        <w:rPr>
          <w:color w:val="000000"/>
        </w:rPr>
        <w:t xml:space="preserve"> </w:t>
      </w:r>
    </w:p>
    <w:p w:rsidR="0025399E" w:rsidRPr="00AC7F4F" w:rsidRDefault="0025399E" w:rsidP="0025399E">
      <w:pPr>
        <w:pStyle w:val="a4"/>
        <w:numPr>
          <w:ilvl w:val="0"/>
          <w:numId w:val="1"/>
        </w:numPr>
        <w:tabs>
          <w:tab w:val="clear" w:pos="720"/>
          <w:tab w:val="left" w:pos="0"/>
          <w:tab w:val="left" w:pos="284"/>
        </w:tabs>
        <w:spacing w:before="0" w:beforeAutospacing="0" w:after="0" w:afterAutospacing="0"/>
        <w:ind w:left="0" w:firstLine="0"/>
        <w:jc w:val="both"/>
      </w:pPr>
      <w:r>
        <w:t>Фінансовому відділу селищної ради передбачити в бюджеті Ємільчинської селищної територіальної громади в межах фінансових можливостей видатки на фінансування даної Програми</w:t>
      </w:r>
      <w:r w:rsidRPr="0023734E">
        <w:t>.</w:t>
      </w:r>
    </w:p>
    <w:p w:rsidR="0025399E" w:rsidRPr="00AC7F4F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Виконавцю заходів Програми передбачити кошти на фінансування заходів з реалізації Програми та щороку  до 15 січня  інформувати селищну раду про виконання Програми.</w:t>
      </w:r>
    </w:p>
    <w:p w:rsidR="0025399E" w:rsidRPr="00AC7F4F" w:rsidRDefault="0025399E" w:rsidP="0025399E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 таким, що втратило чинність  р</w:t>
      </w: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ішення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Ємільчинської селищної ради </w:t>
      </w:r>
      <w:r w:rsidRPr="00AC7F4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ІІІ скликання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лютого 2021</w:t>
      </w: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190</w:t>
      </w: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7F4F">
        <w:rPr>
          <w:rFonts w:ascii="Times New Roman" w:eastAsia="Calibri" w:hAnsi="Times New Roman" w:cs="Times New Roman"/>
          <w:bCs/>
          <w:sz w:val="24"/>
          <w:szCs w:val="24"/>
        </w:rPr>
        <w:t xml:space="preserve">Про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Програму розвитку архівної справи в Ємільчинській територіальній громаді на 2021-2025 роки</w:t>
      </w:r>
      <w:r w:rsidRPr="00AC7F4F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399E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рішення покласти на постійну комісію з гуманітарних питань, регламенту, законності, депутатської діяльності та  етики.</w:t>
      </w:r>
    </w:p>
    <w:p w:rsidR="002B3C67" w:rsidRPr="00AC7F4F" w:rsidRDefault="002B3C67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99E" w:rsidRPr="00AC7F4F" w:rsidRDefault="0025399E" w:rsidP="0025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Ind w:w="-106" w:type="dxa"/>
        <w:tblLook w:val="01E0" w:firstRow="1" w:lastRow="1" w:firstColumn="1" w:lastColumn="1" w:noHBand="0" w:noVBand="0"/>
      </w:tblPr>
      <w:tblGrid>
        <w:gridCol w:w="106"/>
        <w:gridCol w:w="5416"/>
        <w:gridCol w:w="1606"/>
        <w:gridCol w:w="2158"/>
        <w:gridCol w:w="362"/>
      </w:tblGrid>
      <w:tr w:rsidR="0025399E" w:rsidRPr="00AC7F4F" w:rsidTr="00B8115E">
        <w:tc>
          <w:tcPr>
            <w:tcW w:w="7128" w:type="dxa"/>
            <w:gridSpan w:val="3"/>
            <w:hideMark/>
          </w:tcPr>
          <w:p w:rsidR="0025399E" w:rsidRPr="00AC7F4F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Селищний голова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520" w:type="dxa"/>
            <w:gridSpan w:val="2"/>
            <w:hideMark/>
          </w:tcPr>
          <w:p w:rsidR="0025399E" w:rsidRPr="00AC7F4F" w:rsidRDefault="0025399E" w:rsidP="0025399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C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 ВОЛОЩУК</w:t>
            </w:r>
          </w:p>
        </w:tc>
      </w:tr>
      <w:tr w:rsidR="00B8115E" w:rsidTr="00B8115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6" w:type="dxa"/>
          <w:wAfter w:w="362" w:type="dxa"/>
        </w:trPr>
        <w:tc>
          <w:tcPr>
            <w:tcW w:w="5416" w:type="dxa"/>
          </w:tcPr>
          <w:p w:rsidR="00B8115E" w:rsidRDefault="00B8115E" w:rsidP="00532FAD"/>
        </w:tc>
        <w:tc>
          <w:tcPr>
            <w:tcW w:w="3764" w:type="dxa"/>
            <w:gridSpan w:val="2"/>
          </w:tcPr>
          <w:p w:rsidR="00B8115E" w:rsidRDefault="00B8115E" w:rsidP="00532FAD">
            <w:pPr>
              <w:pStyle w:val="1"/>
            </w:pPr>
            <w:r>
              <w:t>ПОГОДЖЕНО</w:t>
            </w:r>
          </w:p>
          <w:p w:rsidR="00B8115E" w:rsidRDefault="00532FAD" w:rsidP="00532FAD">
            <w:pPr>
              <w:pStyle w:val="1"/>
            </w:pPr>
            <w:r>
              <w:t>Рішення 28 сесії</w:t>
            </w:r>
            <w:r w:rsidR="00B8115E">
              <w:t xml:space="preserve"> Ємільчинської селищної ради</w:t>
            </w:r>
          </w:p>
          <w:p w:rsidR="00B8115E" w:rsidRDefault="00532FAD" w:rsidP="00532FAD">
            <w:pPr>
              <w:pStyle w:val="1"/>
            </w:pPr>
            <w:r>
              <w:t>23.10.2024р. №</w:t>
            </w:r>
          </w:p>
        </w:tc>
      </w:tr>
    </w:tbl>
    <w:p w:rsidR="00B8115E" w:rsidRDefault="00B8115E" w:rsidP="00B8115E"/>
    <w:p w:rsidR="00B8115E" w:rsidRPr="00296386" w:rsidRDefault="00B8115E" w:rsidP="00296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296386">
        <w:rPr>
          <w:rFonts w:ascii="Times New Roman" w:hAnsi="Times New Roman" w:cs="Times New Roman"/>
          <w:b/>
        </w:rPr>
        <w:t>ПРОГРАМА</w:t>
      </w:r>
    </w:p>
    <w:p w:rsidR="00B8115E" w:rsidRPr="00296386" w:rsidRDefault="00B8115E" w:rsidP="00296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296386">
        <w:rPr>
          <w:rFonts w:ascii="Times New Roman" w:hAnsi="Times New Roman" w:cs="Times New Roman"/>
          <w:b/>
        </w:rPr>
        <w:t>розвитку архівної справи в Ємільчинській селищній територіальній громаді</w:t>
      </w:r>
    </w:p>
    <w:p w:rsidR="00B8115E" w:rsidRPr="00296386" w:rsidRDefault="00B8115E" w:rsidP="00296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296386">
        <w:rPr>
          <w:rFonts w:ascii="Times New Roman" w:hAnsi="Times New Roman" w:cs="Times New Roman"/>
          <w:b/>
        </w:rPr>
        <w:t>на 2024-2028 роки</w:t>
      </w:r>
    </w:p>
    <w:p w:rsidR="00B8115E" w:rsidRPr="007B4C4E" w:rsidRDefault="00B8115E" w:rsidP="00B8115E">
      <w:pPr>
        <w:pStyle w:val="1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4C4E">
        <w:rPr>
          <w:rFonts w:ascii="Times New Roman" w:hAnsi="Times New Roman"/>
          <w:sz w:val="24"/>
          <w:szCs w:val="24"/>
        </w:rPr>
        <w:t>ПАСПОРТ ПРОГРАМИ</w:t>
      </w:r>
    </w:p>
    <w:p w:rsidR="00B8115E" w:rsidRPr="007B4C4E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C4E">
        <w:rPr>
          <w:rFonts w:ascii="Times New Roman" w:hAnsi="Times New Roman" w:cs="Times New Roman"/>
          <w:sz w:val="24"/>
          <w:szCs w:val="24"/>
        </w:rPr>
        <w:t>РОЗВИТКУ АРХІВНОЇ СПРАВИ</w:t>
      </w:r>
    </w:p>
    <w:p w:rsidR="00B8115E" w:rsidRPr="007B4C4E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C4E">
        <w:rPr>
          <w:rFonts w:ascii="Times New Roman" w:hAnsi="Times New Roman" w:cs="Times New Roman"/>
          <w:sz w:val="24"/>
          <w:szCs w:val="24"/>
        </w:rPr>
        <w:t>В ЄМІЛЬЧИНСЬКІЙ СЕЛИЩНІЙ ТЕРИТОРІАЛЬНІЙ ГРОМАДІ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3296"/>
        <w:gridCol w:w="5784"/>
      </w:tblGrid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948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Комунальна установа «Трудовий архів» Ємільчинської селищної ради Житомирської області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3356" w:type="dxa"/>
          </w:tcPr>
          <w:p w:rsidR="00B8115E" w:rsidRPr="001F28E3" w:rsidRDefault="00B8115E" w:rsidP="00532FAD">
            <w:pPr>
              <w:tabs>
                <w:tab w:val="left" w:pos="2124"/>
              </w:tabs>
              <w:rPr>
                <w:rFonts w:ascii="Times New Roman" w:hAnsi="Times New Roman" w:cs="Times New Roman"/>
              </w:rPr>
            </w:pPr>
            <w:r w:rsidRPr="001F28E3">
              <w:rPr>
                <w:rFonts w:ascii="Times New Roman" w:hAnsi="Times New Roman" w:cs="Times New Roman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948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Розпорядження першого заступника селищного голови від 07.08.2024 № 69  «Про розроблення </w:t>
            </w:r>
            <w:proofErr w:type="spellStart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проєкту</w:t>
            </w:r>
            <w:proofErr w:type="spellEnd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Програми розвитку архівної справи в Ємільчинській селищній територіальній громаді на 2024-2028 роки »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Розробник Програми</w:t>
            </w:r>
          </w:p>
        </w:tc>
        <w:tc>
          <w:tcPr>
            <w:tcW w:w="5948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Комунальна установа «Трудовий архів» Ємільчинської селищної ради Житомирської області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948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Комунальна установа «Трудовий архів» Ємільчинської селищної ради Житомирської області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Виконавці Програми</w:t>
            </w:r>
          </w:p>
        </w:tc>
        <w:tc>
          <w:tcPr>
            <w:tcW w:w="5948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Комунальна установа «Трудовий архів» Ємільчинської селищної ради Житомирської області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6.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948" w:type="dxa"/>
          </w:tcPr>
          <w:p w:rsidR="00B8115E" w:rsidRPr="00284D3C" w:rsidRDefault="00B8115E" w:rsidP="00532FAD">
            <w:r w:rsidRPr="00284D3C">
              <w:t>2024-2028 роки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7.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tabs>
                <w:tab w:val="left" w:pos="1748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Мета Програми</w:t>
            </w:r>
          </w:p>
        </w:tc>
        <w:tc>
          <w:tcPr>
            <w:tcW w:w="5948" w:type="dxa"/>
          </w:tcPr>
          <w:p w:rsidR="00B8115E" w:rsidRPr="007B4C4E" w:rsidRDefault="00B8115E" w:rsidP="00532FAD">
            <w:pPr>
              <w:tabs>
                <w:tab w:val="left" w:pos="6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C4E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належних умов для зберігання, накопичення та використання архівного фонду, забезпечення економічних та соціальних гарантій працівників архівної установи, зміцнення матеріально-технічної бази. </w:t>
            </w:r>
          </w:p>
        </w:tc>
      </w:tr>
      <w:tr w:rsidR="00B8115E" w:rsidRPr="00284D3C" w:rsidTr="00532FAD">
        <w:trPr>
          <w:trHeight w:val="839"/>
        </w:trPr>
        <w:tc>
          <w:tcPr>
            <w:tcW w:w="550" w:type="dxa"/>
            <w:vMerge w:val="restart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8.</w:t>
            </w:r>
          </w:p>
        </w:tc>
        <w:tc>
          <w:tcPr>
            <w:tcW w:w="3356" w:type="dxa"/>
            <w:tcBorders>
              <w:bottom w:val="single" w:sz="4" w:space="0" w:color="auto"/>
            </w:tcBorders>
          </w:tcPr>
          <w:p w:rsidR="00B8115E" w:rsidRPr="00284D3C" w:rsidRDefault="00B8115E" w:rsidP="00532FAD">
            <w:pPr>
              <w:pStyle w:val="a6"/>
              <w:tabs>
                <w:tab w:val="left" w:pos="1392"/>
                <w:tab w:val="left" w:pos="276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Загальний обсяг фінансових ресурсів, необхідних для реалізації Програми, всього (</w:t>
            </w:r>
            <w:proofErr w:type="spellStart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тис.грн</w:t>
            </w:r>
            <w:proofErr w:type="spellEnd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.) зокрема: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3883,6</w:t>
            </w:r>
          </w:p>
        </w:tc>
      </w:tr>
      <w:tr w:rsidR="00B8115E" w:rsidRPr="00284D3C" w:rsidTr="00532FAD">
        <w:trPr>
          <w:trHeight w:val="1039"/>
        </w:trPr>
        <w:tc>
          <w:tcPr>
            <w:tcW w:w="550" w:type="dxa"/>
            <w:vMerge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bottom w:val="single" w:sz="4" w:space="0" w:color="auto"/>
            </w:tcBorders>
          </w:tcPr>
          <w:p w:rsidR="00B8115E" w:rsidRPr="00284D3C" w:rsidRDefault="00B8115E" w:rsidP="00B8115E">
            <w:pPr>
              <w:pStyle w:val="a6"/>
              <w:numPr>
                <w:ilvl w:val="0"/>
                <w:numId w:val="2"/>
              </w:numPr>
              <w:tabs>
                <w:tab w:val="left" w:pos="1392"/>
                <w:tab w:val="left" w:pos="2769"/>
              </w:tabs>
              <w:ind w:left="17" w:hanging="7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-коштів </w:t>
            </w:r>
            <w:proofErr w:type="spellStart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бюджета</w:t>
            </w:r>
            <w:proofErr w:type="spellEnd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Ємільчинської селищної територіальної громади </w:t>
            </w:r>
          </w:p>
          <w:p w:rsidR="00B8115E" w:rsidRPr="00284D3C" w:rsidRDefault="00B8115E" w:rsidP="00B8115E">
            <w:pPr>
              <w:pStyle w:val="a6"/>
              <w:numPr>
                <w:ilvl w:val="0"/>
                <w:numId w:val="2"/>
              </w:numPr>
              <w:tabs>
                <w:tab w:val="left" w:pos="1392"/>
                <w:tab w:val="left" w:pos="2769"/>
              </w:tabs>
              <w:ind w:left="17" w:hanging="7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 </w:t>
            </w:r>
            <w:proofErr w:type="spellStart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тис.грн</w:t>
            </w:r>
            <w:proofErr w:type="spellEnd"/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.);</w:t>
            </w: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3183,8</w:t>
            </w:r>
          </w:p>
        </w:tc>
      </w:tr>
      <w:tr w:rsidR="00B8115E" w:rsidRPr="00284D3C" w:rsidTr="00532FAD">
        <w:trPr>
          <w:trHeight w:val="328"/>
        </w:trPr>
        <w:tc>
          <w:tcPr>
            <w:tcW w:w="550" w:type="dxa"/>
            <w:vMerge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</w:tcBorders>
          </w:tcPr>
          <w:p w:rsidR="00B8115E" w:rsidRPr="00284D3C" w:rsidRDefault="00B8115E" w:rsidP="00B8115E">
            <w:pPr>
              <w:pStyle w:val="a6"/>
              <w:numPr>
                <w:ilvl w:val="0"/>
                <w:numId w:val="2"/>
              </w:numPr>
              <w:tabs>
                <w:tab w:val="left" w:pos="1392"/>
                <w:tab w:val="left" w:pos="2769"/>
              </w:tabs>
              <w:ind w:left="17" w:hanging="7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власні надходження (тис. грн.)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699,8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9. 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tabs>
                <w:tab w:val="left" w:pos="1392"/>
                <w:tab w:val="left" w:pos="276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5948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Забезпечення належних умов  зберігання архівних документів, зміцнення матеріально-технічної бази, забезпечення економічних та соціальних гарантій працівників архівної установи.</w:t>
            </w:r>
          </w:p>
        </w:tc>
      </w:tr>
      <w:tr w:rsidR="00B8115E" w:rsidRPr="00284D3C" w:rsidTr="00532FAD">
        <w:tc>
          <w:tcPr>
            <w:tcW w:w="550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</w:t>
            </w:r>
          </w:p>
        </w:tc>
        <w:tc>
          <w:tcPr>
            <w:tcW w:w="3356" w:type="dxa"/>
          </w:tcPr>
          <w:p w:rsidR="00B8115E" w:rsidRPr="00284D3C" w:rsidRDefault="00B8115E" w:rsidP="00532FAD">
            <w:pPr>
              <w:pStyle w:val="a6"/>
              <w:tabs>
                <w:tab w:val="right" w:pos="287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5948" w:type="dxa"/>
          </w:tcPr>
          <w:p w:rsidR="00B8115E" w:rsidRPr="00284D3C" w:rsidRDefault="00B8115E" w:rsidP="00532FAD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Скорочення терміну надання послуг</w:t>
            </w:r>
            <w:r w:rsidRPr="00284D3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84D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приймання документів на  зберігання .</w:t>
            </w:r>
          </w:p>
        </w:tc>
      </w:tr>
    </w:tbl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lastRenderedPageBreak/>
        <w:t>2. Визначення проблеми, на розв’язання якої спрямована Програма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 xml:space="preserve">Архівна справа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 відносини, пов’язані з нагромадженням,  обліком, зберіганням  архівних документів та використання відомостей, що в них містяться, а також для захисту прав і законних інтересів громадян.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Одне з основних завдань архівної установи – це облік та збереження документів, нагромаджених  під час діяльності установи , та їх використання для видачі архівних довідок. Для цього необхідні створити належні умови зберігання архівних документів, а також для роботи  працівників та користувачів. Матеріальна база архівної установи не повністю відповідає сучасним стандартам і потребам, а саме: у сховищах  є потреба заміни дерев’яних стелажів, у придбанні картонних папок та боксів для зберігання архівних документів, у придбанні книжних шаф для зберігання документації та інших меблів. Для забезпечення санітарно-гігієнічного режиму та забезпечення протипожежного захисту архівосхови</w:t>
      </w:r>
      <w:r w:rsidR="00E77239">
        <w:rPr>
          <w:rFonts w:ascii="Times New Roman" w:hAnsi="Times New Roman" w:cs="Times New Roman"/>
          <w:sz w:val="24"/>
          <w:szCs w:val="24"/>
        </w:rPr>
        <w:t>щ та робочого кабінету</w:t>
      </w:r>
      <w:r w:rsidRPr="00716B77">
        <w:rPr>
          <w:rFonts w:ascii="Times New Roman" w:hAnsi="Times New Roman" w:cs="Times New Roman"/>
          <w:sz w:val="24"/>
          <w:szCs w:val="24"/>
        </w:rPr>
        <w:t xml:space="preserve"> архівної установи необхідні певні кошти.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Через нестачу власних фінансових ресурсів комунальна установа не в змозі створити працівникам і користувачам необхідні умови для роботи з документами та їх зберігання, а також для повноцінного функціонування установи.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Програма розвитку архівної справи в Ємільчинській селищній  територіальній громаді на 2024-2028 роки (далі – Програма) дасть змогу сконцентрувати зусилля органів виконавчої влади, селищної ради та її виконкому, та  забезпечити ефективне впровадження державної політики в сфері архівної справи.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t>3. Визначення мети  Програми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 xml:space="preserve">Метою Програми є створення належних умов для зберігання, накопичення та використання архівного фонду, забезпечення економічних та соціальних гарантій працівників архівної установи, зміцнення матеріально-технічної бази.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t>4.</w:t>
      </w:r>
      <w:r w:rsidRPr="00716B7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16B77">
        <w:rPr>
          <w:rFonts w:ascii="Times New Roman" w:hAnsi="Times New Roman" w:cs="Times New Roman"/>
          <w:b/>
          <w:bCs/>
          <w:spacing w:val="-2"/>
          <w:sz w:val="24"/>
          <w:szCs w:val="24"/>
          <w:lang w:eastAsia="uk-UA"/>
        </w:rPr>
        <w:t>Обґрунтування завдань і засобів розв’язання проблеми, завдань і заходів,</w:t>
      </w:r>
    </w:p>
    <w:p w:rsidR="00B8115E" w:rsidRPr="00716B77" w:rsidRDefault="00B8115E" w:rsidP="00B8115E">
      <w:pPr>
        <w:shd w:val="clear" w:color="auto" w:fill="F8FAF9"/>
        <w:ind w:firstLine="707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b/>
          <w:bCs/>
          <w:spacing w:val="-2"/>
          <w:sz w:val="24"/>
          <w:szCs w:val="24"/>
          <w:lang w:eastAsia="uk-UA"/>
        </w:rPr>
        <w:t>показників результативності</w:t>
      </w:r>
      <w:r w:rsidRPr="00716B77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Основними завданнями Програми є: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 підвищення рівня економічних і соціальних гарантій для професійної реалізації працівників архівної установи;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 зміцнення матеріально-технічної бази архівної установи для створення умов гарантованого зберігання документів архівного фонду;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 виконання заходів із забезпечення протипожежного захисту архівосховищ та р</w:t>
      </w:r>
      <w:r w:rsidR="00322B5E">
        <w:rPr>
          <w:rFonts w:ascii="Times New Roman" w:hAnsi="Times New Roman" w:cs="Times New Roman"/>
          <w:sz w:val="24"/>
          <w:szCs w:val="24"/>
        </w:rPr>
        <w:t>обочого кабінету</w:t>
      </w:r>
      <w:r w:rsidRPr="00716B77">
        <w:rPr>
          <w:rFonts w:ascii="Times New Roman" w:hAnsi="Times New Roman" w:cs="Times New Roman"/>
          <w:sz w:val="24"/>
          <w:szCs w:val="24"/>
        </w:rPr>
        <w:t xml:space="preserve"> архівної установи;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 xml:space="preserve">- створення умов для більш ефективного впровадження в архівній установі сучасних інформаційних технологій;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 генерування інформаційної продукції на рівні міжнародних стандартів;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 внесення до архівного фонду всіх цінних архівних документів.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  <w:sectPr w:rsidR="00B8115E" w:rsidRPr="00716B77" w:rsidSect="00532FA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lastRenderedPageBreak/>
        <w:t>ЗАВДАННЯ І ЗАХОДИ РЕАЛІЗАЦІЇ ПРОГРАМИ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91"/>
        <w:gridCol w:w="1570"/>
        <w:gridCol w:w="879"/>
        <w:gridCol w:w="63"/>
        <w:gridCol w:w="1396"/>
        <w:gridCol w:w="1454"/>
        <w:gridCol w:w="987"/>
        <w:gridCol w:w="1138"/>
        <w:gridCol w:w="1138"/>
        <w:gridCol w:w="1021"/>
        <w:gridCol w:w="1087"/>
        <w:gridCol w:w="27"/>
        <w:gridCol w:w="14"/>
        <w:gridCol w:w="6"/>
        <w:gridCol w:w="1249"/>
        <w:gridCol w:w="1448"/>
      </w:tblGrid>
      <w:tr w:rsidR="00B8115E" w:rsidRPr="00716B77" w:rsidTr="00532FAD">
        <w:trPr>
          <w:trHeight w:val="540"/>
        </w:trPr>
        <w:tc>
          <w:tcPr>
            <w:tcW w:w="567" w:type="dxa"/>
            <w:vMerge w:val="restart"/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1691" w:type="dxa"/>
            <w:vMerge w:val="restart"/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</w:p>
        </w:tc>
        <w:tc>
          <w:tcPr>
            <w:tcW w:w="1570" w:type="dxa"/>
            <w:vMerge w:val="restart"/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Зміст заходів</w:t>
            </w:r>
          </w:p>
        </w:tc>
        <w:tc>
          <w:tcPr>
            <w:tcW w:w="879" w:type="dxa"/>
            <w:vMerge w:val="restart"/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459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454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Джерело фінансування</w:t>
            </w:r>
          </w:p>
        </w:tc>
        <w:tc>
          <w:tcPr>
            <w:tcW w:w="6667" w:type="dxa"/>
            <w:gridSpan w:val="9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Обсяги фінансування по роках в тис. грн.: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Очікуваний результат</w:t>
            </w:r>
          </w:p>
        </w:tc>
      </w:tr>
      <w:tr w:rsidR="00B8115E" w:rsidRPr="00716B77" w:rsidTr="00532FAD">
        <w:trPr>
          <w:trHeight w:val="101"/>
        </w:trPr>
        <w:tc>
          <w:tcPr>
            <w:tcW w:w="567" w:type="dxa"/>
            <w:vMerge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49" w:type="dxa"/>
            <w:vAlign w:val="center"/>
          </w:tcPr>
          <w:p w:rsidR="00B8115E" w:rsidRPr="00716B77" w:rsidRDefault="00B8115E" w:rsidP="00532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448" w:type="dxa"/>
            <w:vMerge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352"/>
        </w:trPr>
        <w:tc>
          <w:tcPr>
            <w:tcW w:w="567" w:type="dxa"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8" w:type="dxa"/>
            <w:gridSpan w:val="16"/>
            <w:vAlign w:val="center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Підвищення рівня економічних і соціальних гарантій для професійної реалізації працівників архівної установи</w:t>
            </w:r>
          </w:p>
        </w:tc>
      </w:tr>
      <w:tr w:rsidR="00B8115E" w:rsidRPr="00716B77" w:rsidTr="00532FAD">
        <w:trPr>
          <w:trHeight w:val="1006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Забезпечити оплату праці працівникам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Надання фінансової підтримки КУ «Трудовий архів» на заробітну плату і нарахування на заробітну плату працівникам установи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233,9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  <w:tc>
          <w:tcPr>
            <w:tcW w:w="112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55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1989,90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Забезпечення економічних і соціальних гарантій для працівників КУ «Трудовий архів»</w:t>
            </w:r>
          </w:p>
        </w:tc>
      </w:tr>
      <w:tr w:rsidR="00B8115E" w:rsidRPr="00716B77" w:rsidTr="00532FAD">
        <w:trPr>
          <w:trHeight w:val="1378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2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1255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889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Покращити знання працівників установи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Проходження курсів підвищення  кваліфікації працівників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59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2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5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Підвищити кваліфікацію працівників архівної установи</w:t>
            </w:r>
          </w:p>
        </w:tc>
      </w:tr>
      <w:tr w:rsidR="00B8115E" w:rsidRPr="00716B77" w:rsidTr="00532FAD">
        <w:trPr>
          <w:trHeight w:val="476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5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214"/>
        </w:trPr>
        <w:tc>
          <w:tcPr>
            <w:tcW w:w="56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68" w:type="dxa"/>
            <w:gridSpan w:val="16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Зміцнення матеріально-технічної бази архівної установи  для створення умов гарантованого зберігання документів архівного фонду</w:t>
            </w:r>
          </w:p>
        </w:tc>
      </w:tr>
      <w:tr w:rsidR="00B8115E" w:rsidRPr="00716B77" w:rsidTr="00532FAD">
        <w:trPr>
          <w:trHeight w:val="1026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Забезпечити умови зберігання архівних документів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Придбання та оновлення обладнання (металеві стелажі) для зберігання архівних документів</w:t>
            </w:r>
          </w:p>
        </w:tc>
        <w:tc>
          <w:tcPr>
            <w:tcW w:w="942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3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належних умов для зберігання архівних документів </w:t>
            </w:r>
          </w:p>
        </w:tc>
      </w:tr>
      <w:tr w:rsidR="00B8115E" w:rsidRPr="00716B77" w:rsidTr="00532FAD">
        <w:trPr>
          <w:trHeight w:val="805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3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73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Покращити матеріально-технічну базу установи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Придбання меблів, в тому числі шаф для зберігання нормативної документації архіву, тумбочки та інше</w:t>
            </w:r>
          </w:p>
        </w:tc>
        <w:tc>
          <w:tcPr>
            <w:tcW w:w="942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2025-2028</w:t>
            </w:r>
          </w:p>
        </w:tc>
        <w:tc>
          <w:tcPr>
            <w:tcW w:w="1396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14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69" w:type="dxa"/>
            <w:gridSpan w:val="3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Створення належних умов для зберігання документації архівної установи</w:t>
            </w:r>
          </w:p>
        </w:tc>
      </w:tr>
      <w:tr w:rsidR="00B8115E" w:rsidRPr="00716B77" w:rsidTr="00532FAD">
        <w:trPr>
          <w:trHeight w:val="625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14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69" w:type="dxa"/>
            <w:gridSpan w:val="3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851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Забезпечити санітарно-гігієнічний режим в установі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пилососа для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знепилення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документів та стелажів</w:t>
            </w:r>
          </w:p>
        </w:tc>
        <w:tc>
          <w:tcPr>
            <w:tcW w:w="942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6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3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належних умов для зберігання архівних документів </w:t>
            </w:r>
          </w:p>
        </w:tc>
      </w:tr>
      <w:tr w:rsidR="00B8115E" w:rsidRPr="00716B77" w:rsidTr="00532FAD">
        <w:trPr>
          <w:trHeight w:val="516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3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46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Покращити умови зберігання </w:t>
            </w: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архівних документів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Поточний ремонт робочих </w:t>
            </w: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кімнат та приміщень архівосховищ, та придбання матеріалів для проведення робіт.</w:t>
            </w:r>
          </w:p>
        </w:tc>
        <w:tc>
          <w:tcPr>
            <w:tcW w:w="942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</w:p>
        </w:tc>
        <w:tc>
          <w:tcPr>
            <w:tcW w:w="1396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</w:t>
            </w: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lastRenderedPageBreak/>
              <w:t xml:space="preserve">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6" w:type="dxa"/>
            <w:gridSpan w:val="4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Підтримання належних умов для </w:t>
            </w: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зберігання архівних документів та умов для роботи працівників</w:t>
            </w:r>
          </w:p>
        </w:tc>
      </w:tr>
      <w:tr w:rsidR="00B8115E" w:rsidRPr="00716B77" w:rsidTr="00532FAD">
        <w:trPr>
          <w:trHeight w:val="1057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6" w:type="dxa"/>
            <w:gridSpan w:val="4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19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потреби установи для її функціонування 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Придбання витратних матеріалів для виконання робіт, спрямованих на поліпшення фізичного стану документів (картонні папки та  бокси, прилади для прошивання справ тощо), канцелярських товарів та інше.</w:t>
            </w:r>
          </w:p>
        </w:tc>
        <w:tc>
          <w:tcPr>
            <w:tcW w:w="942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396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0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96" w:type="dxa"/>
            <w:gridSpan w:val="4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Створення належних умов для зберігання документації установ та забезпечення функціонування архівної установи</w:t>
            </w:r>
          </w:p>
        </w:tc>
      </w:tr>
      <w:tr w:rsidR="00B8115E" w:rsidRPr="00716B77" w:rsidTr="00532FAD">
        <w:trPr>
          <w:trHeight w:val="2745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96" w:type="dxa"/>
            <w:gridSpan w:val="4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05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температурно-вологісний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 режим </w:t>
            </w:r>
          </w:p>
        </w:tc>
        <w:tc>
          <w:tcPr>
            <w:tcW w:w="1570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приладів для вимірювання і контролю волого-температурного режиму в сховищах </w:t>
            </w:r>
          </w:p>
        </w:tc>
        <w:tc>
          <w:tcPr>
            <w:tcW w:w="942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396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6" w:type="dxa"/>
            <w:gridSpan w:val="4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Контроль за умовами зберігання документації в архівній установі</w:t>
            </w:r>
          </w:p>
        </w:tc>
      </w:tr>
      <w:tr w:rsidR="00B8115E" w:rsidRPr="00716B77" w:rsidTr="00532FAD">
        <w:trPr>
          <w:trHeight w:val="829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4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15E" w:rsidRPr="00716B77" w:rsidRDefault="00B8115E" w:rsidP="00B8115E">
      <w:pPr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735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91"/>
        <w:gridCol w:w="1372"/>
        <w:gridCol w:w="198"/>
        <w:gridCol w:w="879"/>
        <w:gridCol w:w="1459"/>
        <w:gridCol w:w="1454"/>
        <w:gridCol w:w="987"/>
        <w:gridCol w:w="20"/>
        <w:gridCol w:w="16"/>
        <w:gridCol w:w="1102"/>
        <w:gridCol w:w="20"/>
        <w:gridCol w:w="12"/>
        <w:gridCol w:w="1106"/>
        <w:gridCol w:w="20"/>
        <w:gridCol w:w="8"/>
        <w:gridCol w:w="993"/>
        <w:gridCol w:w="1060"/>
        <w:gridCol w:w="13"/>
        <w:gridCol w:w="1310"/>
        <w:gridCol w:w="1448"/>
      </w:tblGrid>
      <w:tr w:rsidR="00B8115E" w:rsidRPr="00716B77" w:rsidTr="00532FAD">
        <w:trPr>
          <w:trHeight w:val="226"/>
        </w:trPr>
        <w:tc>
          <w:tcPr>
            <w:tcW w:w="56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168" w:type="dxa"/>
            <w:gridSpan w:val="20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Виконання  заходів із забезпечення протипожежного захисту архівосховищ та робочого кабінет архівної установи</w:t>
            </w:r>
          </w:p>
        </w:tc>
      </w:tr>
      <w:tr w:rsidR="00B8115E" w:rsidRPr="00716B77" w:rsidTr="00532FAD">
        <w:trPr>
          <w:trHeight w:val="1033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Забезпечення цілодобового спостереження за приміщенням</w:t>
            </w:r>
          </w:p>
        </w:tc>
        <w:tc>
          <w:tcPr>
            <w:tcW w:w="1570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Обслуговування встановлених систем пожежної сигналізації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виникненню та поширенню пожеж в архівній установі</w:t>
            </w:r>
          </w:p>
        </w:tc>
      </w:tr>
      <w:tr w:rsidR="00B8115E" w:rsidRPr="00716B77" w:rsidTr="00532FAD">
        <w:trPr>
          <w:trHeight w:val="489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05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Забезпечити протипожежний захист обладнання установи</w:t>
            </w:r>
          </w:p>
        </w:tc>
        <w:tc>
          <w:tcPr>
            <w:tcW w:w="1570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Оброблення дерев’яних конструкцій в архівосховищах вогнетривким розчином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3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Запобігання поширенню пожеж в архівній установі</w:t>
            </w:r>
          </w:p>
        </w:tc>
      </w:tr>
      <w:tr w:rsidR="00B8115E" w:rsidRPr="00716B77" w:rsidTr="00532FAD">
        <w:trPr>
          <w:trHeight w:val="598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3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33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Забезпечити виконання протипожежних заходів</w:t>
            </w:r>
          </w:p>
        </w:tc>
        <w:tc>
          <w:tcPr>
            <w:tcW w:w="1570" w:type="dxa"/>
            <w:gridSpan w:val="2"/>
            <w:vMerge w:val="restart"/>
          </w:tcPr>
          <w:p w:rsidR="00B8115E" w:rsidRPr="00716B77" w:rsidRDefault="00B8115E" w:rsidP="00532FAD">
            <w:pPr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Обслуговування  вогнегасників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6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23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Запобігання поширенню пожеж в архівній установі</w:t>
            </w:r>
          </w:p>
        </w:tc>
      </w:tr>
      <w:tr w:rsidR="00B8115E" w:rsidRPr="00716B77" w:rsidTr="00532FAD">
        <w:trPr>
          <w:trHeight w:val="489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</w:p>
        </w:tc>
        <w:tc>
          <w:tcPr>
            <w:tcW w:w="1570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6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23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60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Зменшити витрати при </w:t>
            </w: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lastRenderedPageBreak/>
              <w:t>виникненні пожеж</w:t>
            </w:r>
          </w:p>
        </w:tc>
        <w:tc>
          <w:tcPr>
            <w:tcW w:w="1570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Добровільне страхування майна 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</w:t>
            </w: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lastRenderedPageBreak/>
              <w:t xml:space="preserve">селищної ТГ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6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23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Відшкодування вартості майна  в </w:t>
            </w: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разі його пошкодження чи втрати</w:t>
            </w:r>
          </w:p>
        </w:tc>
      </w:tr>
      <w:tr w:rsidR="00B8115E" w:rsidRPr="00716B77" w:rsidTr="00532FAD">
        <w:trPr>
          <w:trHeight w:val="448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</w:p>
        </w:tc>
        <w:tc>
          <w:tcPr>
            <w:tcW w:w="1570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6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23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330"/>
        </w:trPr>
        <w:tc>
          <w:tcPr>
            <w:tcW w:w="56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168" w:type="dxa"/>
            <w:gridSpan w:val="20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Створення  умов для більш ефективного впровадження в архівній установі сучасних інформаційних технологій</w:t>
            </w:r>
          </w:p>
        </w:tc>
      </w:tr>
      <w:tr w:rsidR="00B8115E" w:rsidRPr="00716B77" w:rsidTr="00532FAD">
        <w:trPr>
          <w:trHeight w:val="939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Підвищення ефективності роботи архівної установи</w:t>
            </w:r>
          </w:p>
        </w:tc>
        <w:tc>
          <w:tcPr>
            <w:tcW w:w="1570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Придбання офісної та  комп’ютерної техніки (комп’ютер,  шредер тощо)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Забезпечення функціонування установи</w:t>
            </w:r>
          </w:p>
        </w:tc>
      </w:tr>
      <w:tr w:rsidR="00B8115E" w:rsidRPr="00716B77" w:rsidTr="00532FAD">
        <w:trPr>
          <w:trHeight w:val="428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46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Покращити роботу архівної установи за рахунок введення інформаційних технологій</w:t>
            </w:r>
          </w:p>
        </w:tc>
        <w:tc>
          <w:tcPr>
            <w:tcW w:w="1570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Забезпечення архівних установ доступом до швидкісної мережі Інтернет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Забезпечення функціонування архівної  установи</w:t>
            </w:r>
          </w:p>
        </w:tc>
      </w:tr>
      <w:tr w:rsidR="00B8115E" w:rsidRPr="00716B77" w:rsidTr="00532FAD">
        <w:trPr>
          <w:trHeight w:val="571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019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Забезпечити роботу працівників  установи</w:t>
            </w:r>
          </w:p>
        </w:tc>
        <w:tc>
          <w:tcPr>
            <w:tcW w:w="1570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Заправка та регенерація картриджів </w:t>
            </w:r>
          </w:p>
        </w:tc>
        <w:tc>
          <w:tcPr>
            <w:tcW w:w="879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ТГ, 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функціонування </w:t>
            </w: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архівної  установи</w:t>
            </w:r>
          </w:p>
        </w:tc>
      </w:tr>
      <w:tr w:rsidR="00B8115E" w:rsidRPr="00716B77" w:rsidTr="00532FAD">
        <w:trPr>
          <w:trHeight w:val="489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9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98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21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c>
          <w:tcPr>
            <w:tcW w:w="56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br w:type="page"/>
              <w:t>5.</w:t>
            </w:r>
          </w:p>
        </w:tc>
        <w:tc>
          <w:tcPr>
            <w:tcW w:w="15168" w:type="dxa"/>
            <w:gridSpan w:val="20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Генерування  інформаційної продукції на рівні міжнародних стандартів</w:t>
            </w:r>
          </w:p>
        </w:tc>
      </w:tr>
      <w:tr w:rsidR="00B8115E" w:rsidRPr="00716B77" w:rsidTr="00532FAD">
        <w:tc>
          <w:tcPr>
            <w:tcW w:w="567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691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Забезпечити інформування громадян </w:t>
            </w:r>
          </w:p>
        </w:tc>
        <w:tc>
          <w:tcPr>
            <w:tcW w:w="1372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Обмін інформацією  між  архівною установою і краєзнавчим музеєм та засобами масової інформації</w:t>
            </w:r>
          </w:p>
        </w:tc>
        <w:tc>
          <w:tcPr>
            <w:tcW w:w="1077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Не потребує коштів</w:t>
            </w:r>
          </w:p>
        </w:tc>
        <w:tc>
          <w:tcPr>
            <w:tcW w:w="1007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Забезпечення громадянам доступу до архівних документів та документів, які знаходяться  в краєзнавчому музеї</w:t>
            </w:r>
          </w:p>
        </w:tc>
      </w:tr>
      <w:tr w:rsidR="00B8115E" w:rsidRPr="00716B77" w:rsidTr="00532FAD">
        <w:trPr>
          <w:trHeight w:val="318"/>
        </w:trPr>
        <w:tc>
          <w:tcPr>
            <w:tcW w:w="56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168" w:type="dxa"/>
            <w:gridSpan w:val="20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Оплата комунальних послуг архівною установою</w:t>
            </w:r>
          </w:p>
        </w:tc>
      </w:tr>
      <w:tr w:rsidR="00B8115E" w:rsidRPr="00716B77" w:rsidTr="00532FAD">
        <w:trPr>
          <w:trHeight w:val="951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Забезпечити умови роботи працівників установи та умови зберігання документів</w:t>
            </w:r>
          </w:p>
        </w:tc>
        <w:tc>
          <w:tcPr>
            <w:tcW w:w="1372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Витрати по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, водо- та теплопостачанню.</w:t>
            </w:r>
          </w:p>
        </w:tc>
        <w:tc>
          <w:tcPr>
            <w:tcW w:w="1077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селищної ТГ </w:t>
            </w:r>
          </w:p>
        </w:tc>
        <w:tc>
          <w:tcPr>
            <w:tcW w:w="1007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00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699,7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Оплата комунальних послуг архівною установою</w:t>
            </w:r>
          </w:p>
        </w:tc>
      </w:tr>
      <w:tr w:rsidR="00B8115E" w:rsidRPr="00716B77" w:rsidTr="00532FAD">
        <w:trPr>
          <w:trHeight w:val="554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2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77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1007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302"/>
        </w:trPr>
        <w:tc>
          <w:tcPr>
            <w:tcW w:w="567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168" w:type="dxa"/>
            <w:gridSpan w:val="20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Оплата  за оренду  приміщення</w:t>
            </w:r>
          </w:p>
        </w:tc>
      </w:tr>
      <w:tr w:rsidR="00B8115E" w:rsidRPr="00716B77" w:rsidTr="00532FAD">
        <w:trPr>
          <w:trHeight w:val="951"/>
        </w:trPr>
        <w:tc>
          <w:tcPr>
            <w:tcW w:w="567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691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Забезпечити роботу </w:t>
            </w: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працівників  установи</w:t>
            </w:r>
          </w:p>
        </w:tc>
        <w:tc>
          <w:tcPr>
            <w:tcW w:w="1372" w:type="dxa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Витрати за оренду </w:t>
            </w: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приміщення</w:t>
            </w:r>
          </w:p>
        </w:tc>
        <w:tc>
          <w:tcPr>
            <w:tcW w:w="1077" w:type="dxa"/>
            <w:gridSpan w:val="2"/>
            <w:vMerge w:val="restart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2024-2028</w:t>
            </w:r>
          </w:p>
        </w:tc>
        <w:tc>
          <w:tcPr>
            <w:tcW w:w="1459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Бюджет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Ємільчин-ської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 xml:space="preserve"> </w:t>
            </w: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lastRenderedPageBreak/>
              <w:t>селищної ТГ</w:t>
            </w:r>
          </w:p>
        </w:tc>
        <w:tc>
          <w:tcPr>
            <w:tcW w:w="1007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14,4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0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147,40</w:t>
            </w:r>
          </w:p>
        </w:tc>
        <w:tc>
          <w:tcPr>
            <w:tcW w:w="144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Забезпечення функціонув</w:t>
            </w: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ання архівної  установи</w:t>
            </w:r>
          </w:p>
        </w:tc>
      </w:tr>
      <w:tr w:rsidR="00B8115E" w:rsidRPr="00716B77" w:rsidTr="00532FAD">
        <w:trPr>
          <w:trHeight w:val="568"/>
        </w:trPr>
        <w:tc>
          <w:tcPr>
            <w:tcW w:w="567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2" w:type="dxa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77" w:type="dxa"/>
            <w:gridSpan w:val="2"/>
            <w:vMerge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  <w:t>власні надходження</w:t>
            </w:r>
          </w:p>
        </w:tc>
        <w:tc>
          <w:tcPr>
            <w:tcW w:w="1007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138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00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48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554"/>
        </w:trPr>
        <w:tc>
          <w:tcPr>
            <w:tcW w:w="567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Всього</w:t>
            </w:r>
          </w:p>
        </w:tc>
        <w:tc>
          <w:tcPr>
            <w:tcW w:w="1372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</w:p>
        </w:tc>
        <w:tc>
          <w:tcPr>
            <w:tcW w:w="1077" w:type="dxa"/>
            <w:gridSpan w:val="2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AF9"/>
              </w:rPr>
            </w:pPr>
          </w:p>
        </w:tc>
        <w:tc>
          <w:tcPr>
            <w:tcW w:w="1023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  <w:tc>
          <w:tcPr>
            <w:tcW w:w="1134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685,7</w:t>
            </w:r>
          </w:p>
        </w:tc>
        <w:tc>
          <w:tcPr>
            <w:tcW w:w="1134" w:type="dxa"/>
            <w:gridSpan w:val="3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993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893,3</w:t>
            </w:r>
          </w:p>
        </w:tc>
        <w:tc>
          <w:tcPr>
            <w:tcW w:w="107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1003,3</w:t>
            </w:r>
          </w:p>
        </w:tc>
        <w:tc>
          <w:tcPr>
            <w:tcW w:w="131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3883,6</w:t>
            </w:r>
          </w:p>
        </w:tc>
        <w:tc>
          <w:tcPr>
            <w:tcW w:w="144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t>ПОКАЗНИКИ РЕЗУЛЬТАТИВНОСТІ ПРОГРАМИ</w:t>
      </w:r>
    </w:p>
    <w:tbl>
      <w:tblPr>
        <w:tblW w:w="153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14"/>
        <w:gridCol w:w="5386"/>
        <w:gridCol w:w="1200"/>
        <w:gridCol w:w="1528"/>
        <w:gridCol w:w="1134"/>
        <w:gridCol w:w="1276"/>
        <w:gridCol w:w="1275"/>
        <w:gridCol w:w="1418"/>
        <w:gridCol w:w="1417"/>
      </w:tblGrid>
      <w:tr w:rsidR="00B8115E" w:rsidRPr="00716B77" w:rsidTr="00532FAD">
        <w:trPr>
          <w:trHeight w:val="285"/>
        </w:trPr>
        <w:tc>
          <w:tcPr>
            <w:tcW w:w="680" w:type="dxa"/>
            <w:gridSpan w:val="2"/>
            <w:vMerge w:val="restart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386" w:type="dxa"/>
            <w:vMerge w:val="restart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528" w:type="dxa"/>
            <w:vMerge w:val="restart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6520" w:type="dxa"/>
            <w:gridSpan w:val="5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 програми</w:t>
            </w:r>
          </w:p>
        </w:tc>
      </w:tr>
      <w:tr w:rsidR="00B8115E" w:rsidRPr="00716B77" w:rsidTr="00532FAD">
        <w:trPr>
          <w:trHeight w:val="858"/>
        </w:trPr>
        <w:tc>
          <w:tcPr>
            <w:tcW w:w="680" w:type="dxa"/>
            <w:gridSpan w:val="2"/>
            <w:vMerge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B8115E" w:rsidRPr="00716B77" w:rsidTr="00532FAD">
        <w:trPr>
          <w:trHeight w:val="272"/>
        </w:trPr>
        <w:tc>
          <w:tcPr>
            <w:tcW w:w="68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8115E" w:rsidRPr="00716B77" w:rsidTr="00532FAD">
        <w:trPr>
          <w:trHeight w:val="303"/>
        </w:trPr>
        <w:tc>
          <w:tcPr>
            <w:tcW w:w="15314" w:type="dxa"/>
            <w:gridSpan w:val="10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1.Показники витрат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Кількість установ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штатних одиниць 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Обсяг всього витрат на утримання установи ,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685,7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893,3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1003,3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в тому числі оплата за комунальні послуги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0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Площа орендованого приміщення архівної установи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78"/>
                <w:tab w:val="left" w:pos="645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Сума витрат комунальних послуг на 1 </w:t>
            </w:r>
            <w:proofErr w:type="spellStart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кв.м.орендованого</w:t>
            </w:r>
            <w:proofErr w:type="spellEnd"/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 приміщення 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B8115E" w:rsidRPr="00716B77" w:rsidTr="00532FAD">
        <w:trPr>
          <w:trHeight w:val="303"/>
        </w:trPr>
        <w:tc>
          <w:tcPr>
            <w:tcW w:w="15314" w:type="dxa"/>
            <w:gridSpan w:val="10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Показники продукту 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0"/>
                <w:tab w:val="left" w:pos="7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Очікувана кількість  отримувачів послуг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Очікувана кількість установ, які будуть передавати документи на зберігання 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115E" w:rsidRPr="00716B77" w:rsidTr="00532FAD">
        <w:trPr>
          <w:trHeight w:val="303"/>
        </w:trPr>
        <w:tc>
          <w:tcPr>
            <w:tcW w:w="15314" w:type="dxa"/>
            <w:gridSpan w:val="10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8FAF9"/>
              </w:rPr>
              <w:t>ІІІ. Показники</w:t>
            </w:r>
            <w:r w:rsidRPr="00716B7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shd w:val="clear" w:color="auto" w:fill="F8FAF9"/>
              </w:rPr>
              <w:t> ефективності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Очікувані надходження коштів за надані послуги та за зберігання документів 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148,9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166,3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Середні витрати на 1 отримувача послуг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1,31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Сума економії витрат за рахунок очікуваних надходжень за надані послуг та за зберігання документів.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B8115E" w:rsidRPr="00716B77" w:rsidTr="00532FAD">
        <w:trPr>
          <w:trHeight w:val="303"/>
        </w:trPr>
        <w:tc>
          <w:tcPr>
            <w:tcW w:w="15314" w:type="dxa"/>
            <w:gridSpan w:val="10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16B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16B7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Очікувані надходження коштів за надані послуги та за зберігання документів 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148,9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166,3</w:t>
            </w:r>
          </w:p>
        </w:tc>
      </w:tr>
      <w:tr w:rsidR="00B8115E" w:rsidRPr="00716B77" w:rsidTr="00532FAD">
        <w:trPr>
          <w:trHeight w:val="303"/>
        </w:trPr>
        <w:tc>
          <w:tcPr>
            <w:tcW w:w="66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400" w:type="dxa"/>
            <w:gridSpan w:val="2"/>
          </w:tcPr>
          <w:p w:rsidR="00B8115E" w:rsidRPr="00716B77" w:rsidRDefault="00B8115E" w:rsidP="00532FAD">
            <w:pPr>
              <w:tabs>
                <w:tab w:val="left" w:pos="7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Відсоток збільшення коштів за надані послуги та за зберігання документів відносно  2024 року </w:t>
            </w:r>
          </w:p>
        </w:tc>
        <w:tc>
          <w:tcPr>
            <w:tcW w:w="1200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  <w:tc>
          <w:tcPr>
            <w:tcW w:w="12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1418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  <w:tc>
          <w:tcPr>
            <w:tcW w:w="1417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</w:tbl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  <w:sectPr w:rsidR="00B8115E" w:rsidRPr="00716B77" w:rsidSect="00532FAD">
          <w:pgSz w:w="16838" w:h="11906" w:orient="landscape"/>
          <w:pgMar w:top="850" w:right="850" w:bottom="850" w:left="1417" w:header="708" w:footer="708" w:gutter="0"/>
          <w:cols w:space="708"/>
          <w:docGrid w:linePitch="360"/>
        </w:sectPr>
      </w:pP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lastRenderedPageBreak/>
        <w:t>5. Очікувані результати виконання Програми.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Виконання Програми дасть змогу: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 створити умови для гарантованого зберігання документів архівного фонду;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 xml:space="preserve">- забезпечити повноцінний захист архівних документів;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-зміцнити матеріально-технічну базу архівної установи та поліпшити умови роботи працівників;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 xml:space="preserve">-створити засади для вдосконалення фінансово-економічного забезпечення архівної установи;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 xml:space="preserve">-запровадити сучасні інформаційні технології, створити систему інформаційних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 xml:space="preserve">ресурсів, інтегровану у світовий інформаційний простір; 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</w:rPr>
        <w:t>-задовольнити у необхідних обсягах громадян  інформацією.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t>6. Обсяги та джерела фінансування Програми.</w:t>
      </w:r>
    </w:p>
    <w:p w:rsidR="00B8115E" w:rsidRPr="00716B77" w:rsidRDefault="00B8115E" w:rsidP="00B8115E">
      <w:pPr>
        <w:shd w:val="clear" w:color="auto" w:fill="F8FAF9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sz w:val="24"/>
          <w:szCs w:val="24"/>
          <w:lang w:eastAsia="uk-UA"/>
        </w:rPr>
        <w:t xml:space="preserve">    Фінансування Програми здійснюється за рахунок коштів бюджету  Ємільчинської селищної територіальної громади, власних надходжень,  а також за рахунок інших джерел, не заборонених чинним законодавством України</w:t>
      </w:r>
      <w:r w:rsidRPr="00716B77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.</w:t>
      </w:r>
    </w:p>
    <w:p w:rsidR="00B8115E" w:rsidRPr="00716B77" w:rsidRDefault="00B8115E" w:rsidP="00B8115E">
      <w:pPr>
        <w:shd w:val="clear" w:color="auto" w:fill="F8FAF9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B8115E" w:rsidRPr="00716B77" w:rsidRDefault="00B8115E" w:rsidP="00B8115E">
      <w:pPr>
        <w:shd w:val="clear" w:color="auto" w:fill="F8FAF9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РЕСУРСНЕ ЗАБЕЗПЕЧЕННЯ ПРОГРАМИ </w:t>
      </w:r>
    </w:p>
    <w:p w:rsidR="00B8115E" w:rsidRPr="00716B77" w:rsidRDefault="00B8115E" w:rsidP="00B8115E">
      <w:pPr>
        <w:shd w:val="clear" w:color="auto" w:fill="F8FAF9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(тис. грн.)</w:t>
      </w:r>
      <w:r w:rsidRPr="00716B77">
        <w:rPr>
          <w:rFonts w:ascii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2"/>
        <w:gridCol w:w="1081"/>
        <w:gridCol w:w="926"/>
        <w:gridCol w:w="967"/>
        <w:gridCol w:w="1121"/>
        <w:gridCol w:w="1321"/>
        <w:gridCol w:w="1872"/>
      </w:tblGrid>
      <w:tr w:rsidR="00B8115E" w:rsidRPr="00716B77" w:rsidTr="00532FAD">
        <w:trPr>
          <w:trHeight w:val="317"/>
        </w:trPr>
        <w:tc>
          <w:tcPr>
            <w:tcW w:w="2329" w:type="dxa"/>
            <w:vMerge w:val="restart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Обсяг коштів, що пропонуються залучити на виконання програми</w:t>
            </w:r>
          </w:p>
        </w:tc>
        <w:tc>
          <w:tcPr>
            <w:tcW w:w="5751" w:type="dxa"/>
            <w:gridSpan w:val="5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1975" w:type="dxa"/>
            <w:vMerge w:val="restart"/>
          </w:tcPr>
          <w:p w:rsidR="00B8115E" w:rsidRPr="00716B77" w:rsidRDefault="00B8115E" w:rsidP="00532FA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Всього витрат на виконання програми</w:t>
            </w:r>
          </w:p>
        </w:tc>
      </w:tr>
      <w:tr w:rsidR="00B8115E" w:rsidRPr="00716B77" w:rsidTr="00532FAD">
        <w:trPr>
          <w:trHeight w:val="463"/>
        </w:trPr>
        <w:tc>
          <w:tcPr>
            <w:tcW w:w="2329" w:type="dxa"/>
            <w:vMerge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6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01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20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975" w:type="dxa"/>
            <w:vMerge/>
          </w:tcPr>
          <w:p w:rsidR="00B8115E" w:rsidRPr="00716B77" w:rsidRDefault="00B8115E" w:rsidP="00532FA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15E" w:rsidRPr="00716B77" w:rsidTr="00532FAD">
        <w:trPr>
          <w:trHeight w:val="163"/>
        </w:trPr>
        <w:tc>
          <w:tcPr>
            <w:tcW w:w="232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115E" w:rsidRPr="00716B77" w:rsidTr="00532FAD">
        <w:trPr>
          <w:trHeight w:val="163"/>
        </w:trPr>
        <w:tc>
          <w:tcPr>
            <w:tcW w:w="232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Обсяг коштів, всього, зокрема:</w:t>
            </w:r>
          </w:p>
        </w:tc>
        <w:tc>
          <w:tcPr>
            <w:tcW w:w="115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  <w:tc>
          <w:tcPr>
            <w:tcW w:w="96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685,7</w:t>
            </w:r>
          </w:p>
        </w:tc>
        <w:tc>
          <w:tcPr>
            <w:tcW w:w="101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20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893,3</w:t>
            </w:r>
          </w:p>
        </w:tc>
        <w:tc>
          <w:tcPr>
            <w:tcW w:w="141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1003,3</w:t>
            </w:r>
          </w:p>
        </w:tc>
        <w:tc>
          <w:tcPr>
            <w:tcW w:w="19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3883,6</w:t>
            </w:r>
          </w:p>
        </w:tc>
      </w:tr>
      <w:tr w:rsidR="00B8115E" w:rsidRPr="00716B77" w:rsidTr="00532FAD">
        <w:trPr>
          <w:trHeight w:val="163"/>
        </w:trPr>
        <w:tc>
          <w:tcPr>
            <w:tcW w:w="232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Бюджет Ємільчинської селищної територіальної громади</w:t>
            </w:r>
          </w:p>
        </w:tc>
        <w:tc>
          <w:tcPr>
            <w:tcW w:w="115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96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01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725,6</w:t>
            </w:r>
          </w:p>
        </w:tc>
        <w:tc>
          <w:tcPr>
            <w:tcW w:w="120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722,1</w:t>
            </w:r>
          </w:p>
        </w:tc>
        <w:tc>
          <w:tcPr>
            <w:tcW w:w="141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837,0</w:t>
            </w:r>
          </w:p>
        </w:tc>
        <w:tc>
          <w:tcPr>
            <w:tcW w:w="19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3183,8</w:t>
            </w:r>
          </w:p>
        </w:tc>
      </w:tr>
      <w:tr w:rsidR="00B8115E" w:rsidRPr="00716B77" w:rsidTr="00532FAD">
        <w:trPr>
          <w:trHeight w:val="163"/>
        </w:trPr>
        <w:tc>
          <w:tcPr>
            <w:tcW w:w="232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власні надходження</w:t>
            </w:r>
          </w:p>
        </w:tc>
        <w:tc>
          <w:tcPr>
            <w:tcW w:w="115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96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014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148,9</w:t>
            </w:r>
          </w:p>
        </w:tc>
        <w:tc>
          <w:tcPr>
            <w:tcW w:w="1202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419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166,3</w:t>
            </w:r>
          </w:p>
        </w:tc>
        <w:tc>
          <w:tcPr>
            <w:tcW w:w="1975" w:type="dxa"/>
          </w:tcPr>
          <w:p w:rsidR="00B8115E" w:rsidRPr="00716B77" w:rsidRDefault="00B8115E" w:rsidP="0053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699,8</w:t>
            </w:r>
          </w:p>
        </w:tc>
      </w:tr>
    </w:tbl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t>7. Строки та етапи виконання Програми.</w:t>
      </w:r>
    </w:p>
    <w:p w:rsidR="00B8115E" w:rsidRPr="00716B77" w:rsidRDefault="00B8115E" w:rsidP="00B8115E">
      <w:pPr>
        <w:shd w:val="clear" w:color="auto" w:fill="F8FAF9"/>
        <w:ind w:firstLine="72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sz w:val="24"/>
          <w:szCs w:val="24"/>
          <w:lang w:eastAsia="uk-UA"/>
        </w:rPr>
        <w:t>Реалізація Програми розвитку архівної справи в Ємільчинській селищній територіальній громаді  розрахована на  2024-2028 роки.</w:t>
      </w:r>
    </w:p>
    <w:p w:rsidR="00B8115E" w:rsidRPr="00716B77" w:rsidRDefault="00B8115E" w:rsidP="00B8115E">
      <w:pPr>
        <w:shd w:val="clear" w:color="auto" w:fill="F8FAF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 </w:t>
      </w:r>
    </w:p>
    <w:p w:rsidR="00B8115E" w:rsidRPr="00716B77" w:rsidRDefault="00B8115E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B77">
        <w:rPr>
          <w:rFonts w:ascii="Times New Roman" w:hAnsi="Times New Roman" w:cs="Times New Roman"/>
          <w:b/>
          <w:sz w:val="24"/>
          <w:szCs w:val="24"/>
        </w:rPr>
        <w:t>8. Координація та контроль за ходом виконання Програми.</w:t>
      </w:r>
    </w:p>
    <w:p w:rsidR="00B8115E" w:rsidRPr="00716B77" w:rsidRDefault="00B8115E" w:rsidP="00B8115E">
      <w:pPr>
        <w:shd w:val="clear" w:color="auto" w:fill="F8FAF9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sz w:val="24"/>
          <w:szCs w:val="24"/>
          <w:lang w:eastAsia="uk-UA"/>
        </w:rPr>
        <w:t>Виконання Програми здійснюється шляхом реалізації її заходів та завдань головним розробником Програми – КУ «Трудовий архів» Ємільчинської селищної ради Житомирської області.</w:t>
      </w:r>
    </w:p>
    <w:p w:rsidR="00B8115E" w:rsidRPr="00716B77" w:rsidRDefault="00B8115E" w:rsidP="00B8115E">
      <w:pPr>
        <w:shd w:val="clear" w:color="auto" w:fill="F8FAF9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sz w:val="24"/>
          <w:szCs w:val="24"/>
          <w:lang w:eastAsia="uk-UA"/>
        </w:rPr>
        <w:t>Контроль за виконанням заходів, завдань та досягненням очікуваних результатів Програми здійснюється КУ «Трудовий архів» Ємільчинської селищної ради Житомирської області.</w:t>
      </w:r>
    </w:p>
    <w:p w:rsidR="00B8115E" w:rsidRPr="00716B77" w:rsidRDefault="00B8115E" w:rsidP="00B8115E">
      <w:pPr>
        <w:shd w:val="clear" w:color="auto" w:fill="F8FAF9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716B77">
        <w:rPr>
          <w:rFonts w:ascii="Times New Roman" w:hAnsi="Times New Roman" w:cs="Times New Roman"/>
          <w:sz w:val="24"/>
          <w:szCs w:val="24"/>
          <w:lang w:eastAsia="uk-UA"/>
        </w:rPr>
        <w:t>Відповідальний виконавець Програми для здійснення моніторингу реалізації Програми щороку  до 15 числа місяця наступного за звітним періодом подає </w:t>
      </w:r>
      <w:r w:rsidRPr="00716B77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відділу економічного розвитку, інвестицій, транспорту, комунальної власності селищної ради інформацію про стан та результати виконання заходів Програми та здійснює </w:t>
      </w:r>
      <w:proofErr w:type="spellStart"/>
      <w:r w:rsidRPr="00716B77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обгрунтовану</w:t>
      </w:r>
      <w:proofErr w:type="spellEnd"/>
      <w:r w:rsidRPr="00716B77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оцінку результатів виконання Програми і, у разі потреби, розробляє пропозиції  щодо доцільності продовження тих чи інших заходів, включення додаткових заходів і завдань, уточнення окремих завдань і заходів, показників, обсягів і джерел фінансування</w:t>
      </w:r>
      <w:r w:rsidRPr="00716B77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AF3647" w:rsidRPr="00716B77" w:rsidRDefault="00AF3647" w:rsidP="00B8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B8115E" w:rsidRPr="00716B77" w:rsidTr="00532FAD">
        <w:tc>
          <w:tcPr>
            <w:tcW w:w="7128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</w:t>
            </w:r>
          </w:p>
        </w:tc>
        <w:tc>
          <w:tcPr>
            <w:tcW w:w="2520" w:type="dxa"/>
          </w:tcPr>
          <w:p w:rsidR="00B8115E" w:rsidRPr="00716B77" w:rsidRDefault="00B8115E" w:rsidP="0053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77">
              <w:rPr>
                <w:rFonts w:ascii="Times New Roman" w:hAnsi="Times New Roman" w:cs="Times New Roman"/>
                <w:sz w:val="24"/>
                <w:szCs w:val="24"/>
              </w:rPr>
              <w:t>Світлана ПОМІНЧУК</w:t>
            </w:r>
          </w:p>
        </w:tc>
      </w:tr>
    </w:tbl>
    <w:p w:rsidR="00B8115E" w:rsidRPr="00716B77" w:rsidRDefault="00B8115E" w:rsidP="00B8115E">
      <w:pPr>
        <w:rPr>
          <w:rFonts w:ascii="Times New Roman" w:hAnsi="Times New Roman" w:cs="Times New Roman"/>
          <w:sz w:val="24"/>
          <w:szCs w:val="24"/>
        </w:rPr>
      </w:pPr>
    </w:p>
    <w:p w:rsidR="00B8115E" w:rsidRPr="00716B77" w:rsidRDefault="00B8115E" w:rsidP="00B8115E">
      <w:pPr>
        <w:rPr>
          <w:rFonts w:ascii="Times New Roman" w:hAnsi="Times New Roman" w:cs="Times New Roman"/>
          <w:sz w:val="24"/>
          <w:szCs w:val="24"/>
        </w:rPr>
      </w:pPr>
    </w:p>
    <w:p w:rsidR="00203F11" w:rsidRPr="00716B77" w:rsidRDefault="00203F11" w:rsidP="0025399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03F11" w:rsidRPr="00716B77" w:rsidSect="00532F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A6B58"/>
    <w:multiLevelType w:val="multilevel"/>
    <w:tmpl w:val="D15E9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95DB8"/>
    <w:multiLevelType w:val="hybridMultilevel"/>
    <w:tmpl w:val="E520BB92"/>
    <w:lvl w:ilvl="0" w:tplc="E1806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517DA"/>
    <w:multiLevelType w:val="hybridMultilevel"/>
    <w:tmpl w:val="AAAE70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92"/>
    <w:rsid w:val="000B0E8A"/>
    <w:rsid w:val="001F28E3"/>
    <w:rsid w:val="00203F11"/>
    <w:rsid w:val="0025399E"/>
    <w:rsid w:val="00296386"/>
    <w:rsid w:val="002B3C67"/>
    <w:rsid w:val="00322B5E"/>
    <w:rsid w:val="00532FAD"/>
    <w:rsid w:val="0063594A"/>
    <w:rsid w:val="00716B77"/>
    <w:rsid w:val="007B4C4E"/>
    <w:rsid w:val="00844392"/>
    <w:rsid w:val="008A1D6E"/>
    <w:rsid w:val="00AF3647"/>
    <w:rsid w:val="00B8115E"/>
    <w:rsid w:val="00E25E79"/>
    <w:rsid w:val="00E7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FB87"/>
  <w15:chartTrackingRefBased/>
  <w15:docId w15:val="{D63E7A9F-1150-4A0D-80C6-467D42B9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9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53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urrent">
    <w:name w:val="current"/>
    <w:basedOn w:val="a0"/>
    <w:rsid w:val="0025399E"/>
  </w:style>
  <w:style w:type="paragraph" w:customStyle="1" w:styleId="1">
    <w:name w:val="Стиль1"/>
    <w:basedOn w:val="a4"/>
    <w:rsid w:val="00B8115E"/>
    <w:pPr>
      <w:spacing w:before="0" w:beforeAutospacing="0" w:after="0" w:afterAutospacing="0"/>
    </w:pPr>
    <w:rPr>
      <w:lang w:eastAsia="en-US"/>
    </w:rPr>
  </w:style>
  <w:style w:type="character" w:customStyle="1" w:styleId="a5">
    <w:name w:val="Другое_"/>
    <w:basedOn w:val="a0"/>
    <w:link w:val="a6"/>
    <w:locked/>
    <w:rsid w:val="00B8115E"/>
    <w:rPr>
      <w:color w:val="3A303C"/>
    </w:rPr>
  </w:style>
  <w:style w:type="paragraph" w:customStyle="1" w:styleId="a6">
    <w:name w:val="Другое"/>
    <w:basedOn w:val="a"/>
    <w:link w:val="a5"/>
    <w:rsid w:val="00B8115E"/>
    <w:pPr>
      <w:widowControl w:val="0"/>
      <w:spacing w:after="0" w:line="240" w:lineRule="auto"/>
    </w:pPr>
    <w:rPr>
      <w:color w:val="3A303C"/>
    </w:rPr>
  </w:style>
  <w:style w:type="paragraph" w:customStyle="1" w:styleId="10">
    <w:name w:val="Абзац списка1"/>
    <w:basedOn w:val="a"/>
    <w:rsid w:val="00B8115E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8115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811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C0488-5754-46D6-854F-0A4BE147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11123</Words>
  <Characters>6341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2024-10-03T08:14:00Z</dcterms:created>
  <dcterms:modified xsi:type="dcterms:W3CDTF">2024-10-03T09:37:00Z</dcterms:modified>
</cp:coreProperties>
</file>