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CB1" w:rsidRDefault="00D22CB1" w:rsidP="00D22CB1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p w:rsidR="00D22CB1" w:rsidRDefault="00D22CB1" w:rsidP="00D22CB1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CB1" w:rsidRDefault="00D22CB1" w:rsidP="00D22CB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D22CB1" w:rsidRDefault="00D22CB1" w:rsidP="00D22C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СЕЛИЩНА РАДА</w:t>
      </w:r>
    </w:p>
    <w:p w:rsidR="00D22CB1" w:rsidRDefault="00D22CB1" w:rsidP="00D22CB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ОБЛАСТІ</w:t>
      </w:r>
    </w:p>
    <w:p w:rsidR="00D22CB1" w:rsidRDefault="00D22CB1" w:rsidP="00D22C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D22CB1" w:rsidRDefault="00D22CB1" w:rsidP="00D22CB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5"/>
        <w:gridCol w:w="3214"/>
      </w:tblGrid>
      <w:tr w:rsidR="00D22CB1" w:rsidTr="00D22CB1">
        <w:trPr>
          <w:jc w:val="center"/>
        </w:trPr>
        <w:tc>
          <w:tcPr>
            <w:tcW w:w="3284" w:type="dxa"/>
            <w:hideMark/>
          </w:tcPr>
          <w:p w:rsidR="00D22CB1" w:rsidRDefault="00D22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D22CB1" w:rsidRDefault="00D22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D22CB1" w:rsidRDefault="00D22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VIII скликання</w:t>
            </w:r>
          </w:p>
        </w:tc>
      </w:tr>
      <w:tr w:rsidR="00D22CB1" w:rsidTr="00D22CB1">
        <w:trPr>
          <w:jc w:val="center"/>
        </w:trPr>
        <w:tc>
          <w:tcPr>
            <w:tcW w:w="3284" w:type="dxa"/>
            <w:hideMark/>
          </w:tcPr>
          <w:p w:rsidR="00D22CB1" w:rsidRDefault="00D22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«23»  жовтня 2024 року</w:t>
            </w:r>
          </w:p>
        </w:tc>
        <w:tc>
          <w:tcPr>
            <w:tcW w:w="3285" w:type="dxa"/>
            <w:hideMark/>
          </w:tcPr>
          <w:p w:rsidR="00D22CB1" w:rsidRDefault="00D22C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селище Ємільчине</w:t>
            </w:r>
          </w:p>
        </w:tc>
        <w:tc>
          <w:tcPr>
            <w:tcW w:w="3285" w:type="dxa"/>
            <w:hideMark/>
          </w:tcPr>
          <w:p w:rsidR="00D22CB1" w:rsidRDefault="00D22C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</w:tr>
    </w:tbl>
    <w:p w:rsidR="00D22CB1" w:rsidRDefault="00D22CB1" w:rsidP="00D22C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570"/>
        <w:gridCol w:w="5067"/>
      </w:tblGrid>
      <w:tr w:rsidR="00D22CB1" w:rsidRPr="00E03C18" w:rsidTr="00D22CB1">
        <w:tc>
          <w:tcPr>
            <w:tcW w:w="4570" w:type="dxa"/>
            <w:hideMark/>
          </w:tcPr>
          <w:p w:rsidR="00D22CB1" w:rsidRDefault="00D22CB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громадою»</w:t>
            </w:r>
          </w:p>
        </w:tc>
        <w:tc>
          <w:tcPr>
            <w:tcW w:w="5066" w:type="dxa"/>
          </w:tcPr>
          <w:p w:rsidR="00D22CB1" w:rsidRDefault="00D22C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D22CB1" w:rsidRDefault="00D22CB1" w:rsidP="00D22CB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Керуючись статтею 25 Закону України «Про місцеве самоврядування в Україні», враховуючи рішення селищної ради від 23.08.2023 №2792 „Про затвердження Положення про Відзнаку Ємільчинської селищної ради 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громадою», рішення постійної комісії з гуманітарних питань, регламенту, законності, депутатської діяльності та етики від 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_______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року, селищна рада</w:t>
      </w:r>
    </w:p>
    <w:p w:rsidR="00D22CB1" w:rsidRDefault="00D22CB1" w:rsidP="00D22C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ВИРІШИЛА: </w:t>
      </w:r>
    </w:p>
    <w:p w:rsidR="009A53D1" w:rsidRDefault="009A53D1" w:rsidP="00D22C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9A53D1" w:rsidP="001D763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 </w:t>
      </w:r>
      <w:r w:rsidR="001D76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   </w:t>
      </w:r>
      <w:r w:rsidR="001D7638" w:rsidRPr="001D7638">
        <w:rPr>
          <w:rFonts w:ascii="Times New Roman" w:eastAsia="Times New Roman" w:hAnsi="Times New Roman"/>
          <w:sz w:val="24"/>
          <w:szCs w:val="24"/>
          <w:lang w:val="uk-UA" w:eastAsia="uk-UA"/>
        </w:rPr>
        <w:t>вагомий внесок у соціальний, економічний і спортивний розвиток Ємільчинської територіальної громади, сприяв підвищенню авторитету громади на регіональному й державному рівнях нагородити</w:t>
      </w:r>
      <w:r w:rsidR="001D76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D22CB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22CB1">
        <w:rPr>
          <w:rFonts w:ascii="Times New Roman" w:hAnsi="Times New Roman"/>
          <w:sz w:val="24"/>
          <w:szCs w:val="24"/>
          <w:lang w:val="uk-UA"/>
        </w:rPr>
        <w:t xml:space="preserve">Відзнакою Ємільчинської селищної ради «За заслуги перед </w:t>
      </w:r>
      <w:proofErr w:type="spellStart"/>
      <w:r w:rsidR="00D22CB1">
        <w:rPr>
          <w:rFonts w:ascii="Times New Roman" w:hAnsi="Times New Roman"/>
          <w:sz w:val="24"/>
          <w:szCs w:val="24"/>
          <w:lang w:val="uk-UA"/>
        </w:rPr>
        <w:t>Ємільчинською</w:t>
      </w:r>
      <w:proofErr w:type="spellEnd"/>
      <w:r w:rsidR="00D22CB1">
        <w:rPr>
          <w:rFonts w:ascii="Times New Roman" w:hAnsi="Times New Roman"/>
          <w:sz w:val="24"/>
          <w:szCs w:val="24"/>
          <w:lang w:val="uk-UA"/>
        </w:rPr>
        <w:t xml:space="preserve"> громадою» </w:t>
      </w:r>
      <w:r w:rsidR="00754AA1">
        <w:rPr>
          <w:rFonts w:ascii="Times New Roman" w:eastAsia="Times New Roman" w:hAnsi="Times New Roman"/>
          <w:sz w:val="24"/>
          <w:szCs w:val="24"/>
          <w:lang w:val="uk-UA" w:eastAsia="uk-UA"/>
        </w:rPr>
        <w:t>ШИРМУ</w:t>
      </w:r>
      <w:r w:rsidR="001D7638" w:rsidRPr="001D76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Володимира Васильо</w:t>
      </w:r>
      <w:r w:rsidR="001D76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вича </w:t>
      </w:r>
      <w:r w:rsidR="0073277F">
        <w:rPr>
          <w:rFonts w:ascii="Times New Roman" w:eastAsia="Times New Roman" w:hAnsi="Times New Roman"/>
          <w:sz w:val="24"/>
          <w:szCs w:val="24"/>
          <w:lang w:val="uk-UA" w:eastAsia="uk-UA"/>
        </w:rPr>
        <w:t>–</w:t>
      </w:r>
      <w:r w:rsidR="001D7638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73277F">
        <w:rPr>
          <w:rFonts w:ascii="Times New Roman" w:eastAsia="Times New Roman" w:hAnsi="Times New Roman"/>
          <w:sz w:val="24"/>
          <w:szCs w:val="24"/>
          <w:lang w:val="uk-UA" w:eastAsia="uk-UA"/>
        </w:rPr>
        <w:t>заступника голови Житомирсь</w:t>
      </w:r>
      <w:r w:rsidR="0022334E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кої обласної ради, </w:t>
      </w:r>
      <w:r w:rsidR="0073277F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  <w:r w:rsidR="00D22CB1">
        <w:rPr>
          <w:rFonts w:ascii="Times New Roman" w:eastAsia="Times New Roman" w:hAnsi="Times New Roman"/>
          <w:sz w:val="24"/>
          <w:szCs w:val="24"/>
          <w:lang w:val="uk-UA" w:eastAsia="ru-RU"/>
        </w:rPr>
        <w:t>жителя селища Ємільчине (посмертно).</w:t>
      </w:r>
    </w:p>
    <w:p w:rsidR="00D22CB1" w:rsidRDefault="00D22CB1" w:rsidP="00D22CB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 </w:t>
      </w:r>
    </w:p>
    <w:p w:rsidR="00D22CB1" w:rsidRDefault="00D22CB1" w:rsidP="00D22C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2. Начальнику загального відділу селищної ради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Ліберді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Тетяні Анатоліївні забезпечити оформлення посвідчення до Відзнаки Ємільчинської селищної ради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 та урочисте вручення нагород.</w:t>
      </w:r>
    </w:p>
    <w:p w:rsidR="00D22CB1" w:rsidRDefault="00D22CB1" w:rsidP="00D22C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3. Контроль за виконанням цього рішення покласти на постійну комісію з гуманітарних питань, регламенту, законності, депутатської діяльності та етики.</w:t>
      </w:r>
    </w:p>
    <w:p w:rsidR="00D22CB1" w:rsidRDefault="00D22CB1" w:rsidP="00D22C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                                                                                    Сергій ВОЛОЩУК</w:t>
      </w: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22CB1" w:rsidRDefault="00D22CB1" w:rsidP="00D22CB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Біографічні дані </w:t>
      </w:r>
    </w:p>
    <w:p w:rsidR="00D22CB1" w:rsidRDefault="00D22CB1" w:rsidP="00D22CB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кандидата на нагородження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Відзнакою Ємільчинської селищної ради «За заслуги перед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Ємільчинською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громадою» </w:t>
      </w:r>
    </w:p>
    <w:p w:rsidR="00D22CB1" w:rsidRDefault="00AC7FC6" w:rsidP="00D22CB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ШИРМУ</w:t>
      </w:r>
      <w:r w:rsidR="00F435D9" w:rsidRPr="00AC7FC6">
        <w:rPr>
          <w:rFonts w:ascii="Times New Roman" w:hAnsi="Times New Roman"/>
          <w:b/>
          <w:sz w:val="28"/>
          <w:szCs w:val="28"/>
          <w:lang w:val="uk-UA"/>
        </w:rPr>
        <w:t xml:space="preserve"> Володимира Васильовича</w:t>
      </w:r>
      <w:r w:rsidR="00D22CB1" w:rsidRPr="00AC7FC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="00D22CB1" w:rsidRPr="00AC7FC6">
        <w:rPr>
          <w:rFonts w:ascii="Times New Roman" w:hAnsi="Times New Roman"/>
          <w:b/>
          <w:sz w:val="28"/>
          <w:szCs w:val="28"/>
          <w:lang w:val="uk-UA"/>
        </w:rPr>
        <w:t>(</w:t>
      </w:r>
      <w:r w:rsidR="00D22CB1">
        <w:rPr>
          <w:rFonts w:ascii="Times New Roman" w:hAnsi="Times New Roman"/>
          <w:b/>
          <w:sz w:val="28"/>
          <w:szCs w:val="28"/>
          <w:lang w:val="uk-UA"/>
        </w:rPr>
        <w:t>посмертно)</w:t>
      </w:r>
    </w:p>
    <w:p w:rsidR="00AC7FC6" w:rsidRDefault="00AC7FC6" w:rsidP="00D22CB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435D9" w:rsidRPr="00AC7FC6" w:rsidRDefault="00754AA1" w:rsidP="00AC7FC6">
      <w:pPr>
        <w:spacing w:after="0" w:line="240" w:lineRule="auto"/>
        <w:ind w:left="-1134" w:firstLine="42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F435D9" w:rsidRPr="00AC7FC6">
        <w:rPr>
          <w:rFonts w:ascii="Times New Roman" w:hAnsi="Times New Roman"/>
          <w:sz w:val="24"/>
          <w:szCs w:val="24"/>
          <w:lang w:val="uk-UA"/>
        </w:rPr>
        <w:t>Ширма Володимир Васильович народився 1 травня 1962 року у селі Хутір-Мокляки. Виходець із селянської родини, де виховувалось троє синів, він, завдяки допитливості, працелюбності, цілеспрямованості і наполегливості зумів здобути вищу агрономічну освіту, проявити себе вмілим спеціалістом і добрим господарником, що зумовило в подальшому його успішне кар’єрне зростання.</w:t>
      </w:r>
    </w:p>
    <w:p w:rsidR="00F435D9" w:rsidRPr="00AC7FC6" w:rsidRDefault="00F435D9" w:rsidP="00AC7FC6">
      <w:pPr>
        <w:spacing w:after="0" w:line="240" w:lineRule="auto"/>
        <w:ind w:left="-1134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C7FC6">
        <w:rPr>
          <w:rFonts w:ascii="Times New Roman" w:hAnsi="Times New Roman"/>
          <w:sz w:val="24"/>
          <w:szCs w:val="24"/>
          <w:lang w:val="uk-UA"/>
        </w:rPr>
        <w:t>Начальник управління сільського господарства-перший заступник голови Ємільчинської РДА, голова Ємільчинської районної ради, проректор Житомирського національного агроекологічного університету, голова Ємільчинської РДА – ось перелік керівних посад, які Володимир Васильович обіймав упродовж 1998–2015 років.</w:t>
      </w:r>
    </w:p>
    <w:p w:rsidR="00F435D9" w:rsidRPr="00AC7FC6" w:rsidRDefault="00F435D9" w:rsidP="00AC7FC6">
      <w:pPr>
        <w:spacing w:after="0" w:line="240" w:lineRule="auto"/>
        <w:ind w:left="-1134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C7FC6">
        <w:rPr>
          <w:rFonts w:ascii="Times New Roman" w:hAnsi="Times New Roman"/>
          <w:sz w:val="24"/>
          <w:szCs w:val="24"/>
          <w:lang w:val="uk-UA"/>
        </w:rPr>
        <w:t>Будучи обраним у 2015-му депутатом Житомирської обласної ради, він майже рік обіймав посаду першого заступника обласної ради, а з вересня 2016-го по листопад 2020-го очолював її.</w:t>
      </w:r>
    </w:p>
    <w:p w:rsidR="00F435D9" w:rsidRPr="00AC7FC6" w:rsidRDefault="00F435D9" w:rsidP="00AC7FC6">
      <w:pPr>
        <w:spacing w:line="240" w:lineRule="auto"/>
        <w:ind w:left="-1134" w:firstLine="425"/>
        <w:jc w:val="both"/>
        <w:rPr>
          <w:rFonts w:ascii="Times New Roman" w:hAnsi="Times New Roman"/>
          <w:sz w:val="24"/>
          <w:szCs w:val="24"/>
          <w:lang w:val="uk-UA"/>
        </w:rPr>
      </w:pPr>
      <w:r w:rsidRPr="00AC7FC6">
        <w:rPr>
          <w:rFonts w:ascii="Times New Roman" w:hAnsi="Times New Roman"/>
          <w:sz w:val="24"/>
          <w:szCs w:val="24"/>
          <w:lang w:val="uk-UA"/>
        </w:rPr>
        <w:t xml:space="preserve">У 2003-му закінчив Академію державного управління при Президентові України; магістр державного управління. Кандидат економічних наук. У 2009-му нагороджений орденом “За заслуги” ІІІ ступеня. Автор книг про рідний край. Невтомний організатор і учасник спортивного руху </w:t>
      </w:r>
      <w:proofErr w:type="spellStart"/>
      <w:r w:rsidRPr="00AC7FC6">
        <w:rPr>
          <w:rFonts w:ascii="Times New Roman" w:hAnsi="Times New Roman"/>
          <w:sz w:val="24"/>
          <w:szCs w:val="24"/>
          <w:lang w:val="uk-UA"/>
        </w:rPr>
        <w:t>Ємільчинщини</w:t>
      </w:r>
      <w:proofErr w:type="spellEnd"/>
      <w:r w:rsidRPr="00AC7FC6">
        <w:rPr>
          <w:rFonts w:ascii="Times New Roman" w:hAnsi="Times New Roman"/>
          <w:sz w:val="24"/>
          <w:szCs w:val="24"/>
          <w:lang w:val="uk-UA"/>
        </w:rPr>
        <w:t>, області, України: президент Федерації волейболу Житомирщини, віце-президент ФВУ, очолював Асоціацію ветеранів волейболу України.</w:t>
      </w:r>
    </w:p>
    <w:p w:rsidR="00D22CB1" w:rsidRPr="00AC7FC6" w:rsidRDefault="00D22CB1" w:rsidP="00AC7FC6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22CB1" w:rsidRPr="00AC7FC6" w:rsidRDefault="00D22CB1" w:rsidP="00AC7FC6">
      <w:pPr>
        <w:pStyle w:val="2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color w:val="auto"/>
          <w:kern w:val="3"/>
          <w:sz w:val="24"/>
          <w:szCs w:val="24"/>
          <w:lang w:val="uk-UA" w:eastAsia="zh-CN" w:bidi="hi-IN"/>
        </w:rPr>
      </w:pPr>
      <w:r w:rsidRPr="00AC7FC6">
        <w:rPr>
          <w:rFonts w:ascii="Times New Roman" w:hAnsi="Times New Roman"/>
          <w:sz w:val="24"/>
          <w:szCs w:val="24"/>
          <w:lang w:val="uk-UA"/>
        </w:rPr>
        <w:tab/>
      </w:r>
    </w:p>
    <w:p w:rsidR="00665C9C" w:rsidRPr="0022334E" w:rsidRDefault="00665C9C" w:rsidP="00AC7FC6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665C9C" w:rsidRPr="00223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6F"/>
    <w:rsid w:val="001D7638"/>
    <w:rsid w:val="0022334E"/>
    <w:rsid w:val="00435B6F"/>
    <w:rsid w:val="00665C9C"/>
    <w:rsid w:val="0073277F"/>
    <w:rsid w:val="00754AA1"/>
    <w:rsid w:val="009A53D1"/>
    <w:rsid w:val="00AC7FC6"/>
    <w:rsid w:val="00D22CB1"/>
    <w:rsid w:val="00E03C18"/>
    <w:rsid w:val="00F4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05BDF-FDC9-428F-AA28-14E37C88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CB1"/>
    <w:pPr>
      <w:spacing w:line="252" w:lineRule="auto"/>
    </w:pPr>
    <w:rPr>
      <w:rFonts w:ascii="Calibri" w:eastAsia="Calibri" w:hAnsi="Calibri" w:cs="Times New Roman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C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22CB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2024-10-11T13:43:00Z</dcterms:created>
  <dcterms:modified xsi:type="dcterms:W3CDTF">2024-10-11T14:22:00Z</dcterms:modified>
</cp:coreProperties>
</file>