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D55" w:rsidRDefault="00FE2D55" w:rsidP="00FE2D55">
      <w:pPr>
        <w:tabs>
          <w:tab w:val="left" w:pos="2268"/>
          <w:tab w:val="left" w:pos="4536"/>
        </w:tabs>
        <w:spacing w:after="0" w:line="240" w:lineRule="auto"/>
        <w:jc w:val="right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</w:p>
    <w:p w:rsidR="00FE2D55" w:rsidRDefault="00FE2D55" w:rsidP="00FE2D55">
      <w:pPr>
        <w:tabs>
          <w:tab w:val="left" w:pos="2268"/>
          <w:tab w:val="left" w:pos="4536"/>
        </w:tabs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FF0000"/>
          <w:sz w:val="24"/>
          <w:szCs w:val="24"/>
          <w:lang w:val="uk-UA" w:eastAsia="uk-UA"/>
        </w:rPr>
        <w:drawing>
          <wp:inline distT="0" distB="0" distL="0" distR="0">
            <wp:extent cx="4953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D55" w:rsidRDefault="00FE2D55" w:rsidP="00FE2D5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ЄМІЛЬЧИНСЬКА СЕЛИЩНА РАДА</w:t>
      </w:r>
    </w:p>
    <w:p w:rsid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ЖИТОМИРСЬКОЇ ОБЛАСТІ</w:t>
      </w:r>
    </w:p>
    <w:p w:rsid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РІШЕННЯ</w:t>
      </w:r>
    </w:p>
    <w:p w:rsidR="00FE2D55" w:rsidRDefault="00FE2D55" w:rsidP="00FE2D55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0"/>
        <w:gridCol w:w="3215"/>
        <w:gridCol w:w="3214"/>
      </w:tblGrid>
      <w:tr w:rsidR="00FE2D55" w:rsidTr="00FE2D55">
        <w:trPr>
          <w:jc w:val="center"/>
        </w:trPr>
        <w:tc>
          <w:tcPr>
            <w:tcW w:w="3284" w:type="dxa"/>
            <w:hideMark/>
          </w:tcPr>
          <w:p w:rsidR="00FE2D55" w:rsidRDefault="00FE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Двадцять восьма сесія</w:t>
            </w:r>
          </w:p>
        </w:tc>
        <w:tc>
          <w:tcPr>
            <w:tcW w:w="3285" w:type="dxa"/>
          </w:tcPr>
          <w:p w:rsidR="00FE2D55" w:rsidRDefault="00FE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285" w:type="dxa"/>
            <w:hideMark/>
          </w:tcPr>
          <w:p w:rsidR="00FE2D55" w:rsidRDefault="00FE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VIII скликання</w:t>
            </w:r>
          </w:p>
        </w:tc>
      </w:tr>
      <w:tr w:rsidR="00FE2D55" w:rsidTr="00FE2D55">
        <w:trPr>
          <w:jc w:val="center"/>
        </w:trPr>
        <w:tc>
          <w:tcPr>
            <w:tcW w:w="3284" w:type="dxa"/>
            <w:hideMark/>
          </w:tcPr>
          <w:p w:rsidR="00FE2D55" w:rsidRDefault="00FE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«23»  жовтня 2024 року</w:t>
            </w:r>
          </w:p>
        </w:tc>
        <w:tc>
          <w:tcPr>
            <w:tcW w:w="3285" w:type="dxa"/>
            <w:hideMark/>
          </w:tcPr>
          <w:p w:rsidR="00FE2D55" w:rsidRDefault="00177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селище</w:t>
            </w:r>
            <w:r w:rsidR="00FE2D55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Ємільчине</w:t>
            </w:r>
          </w:p>
        </w:tc>
        <w:tc>
          <w:tcPr>
            <w:tcW w:w="3285" w:type="dxa"/>
            <w:hideMark/>
          </w:tcPr>
          <w:p w:rsidR="00FE2D55" w:rsidRDefault="00FE2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№</w:t>
            </w:r>
          </w:p>
        </w:tc>
      </w:tr>
    </w:tbl>
    <w:p w:rsidR="00FE2D55" w:rsidRDefault="00FE2D55" w:rsidP="00FE2D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4999" w:type="pct"/>
        <w:tblLook w:val="04A0" w:firstRow="1" w:lastRow="0" w:firstColumn="1" w:lastColumn="0" w:noHBand="0" w:noVBand="1"/>
      </w:tblPr>
      <w:tblGrid>
        <w:gridCol w:w="4570"/>
        <w:gridCol w:w="5067"/>
      </w:tblGrid>
      <w:tr w:rsidR="00FE2D55" w:rsidTr="00FE2D55">
        <w:tc>
          <w:tcPr>
            <w:tcW w:w="4570" w:type="dxa"/>
            <w:hideMark/>
          </w:tcPr>
          <w:p w:rsidR="00FE2D55" w:rsidRDefault="00FE2D55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Про нагородження Відзнакою Ємільчинської селищної ради «За заслуги перед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Ємільчинською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громадою»</w:t>
            </w:r>
          </w:p>
        </w:tc>
        <w:tc>
          <w:tcPr>
            <w:tcW w:w="5066" w:type="dxa"/>
          </w:tcPr>
          <w:p w:rsidR="00FE2D55" w:rsidRDefault="00FE2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FE2D55" w:rsidRDefault="00FE2D55" w:rsidP="00FE2D55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Керуючись статтею 25 Закону України «Про місцеве самоврядування в Україні», враховуючи рішення селищної ради від 23.08.2023 №2792 „Про затвердження Положення про Відзнаку Ємільчинської селищної ради 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громадою», рішення постійної комісії з гуманітарних питань, регламенту, законності, депутатської діяльності та етики від </w:t>
      </w:r>
      <w:r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 xml:space="preserve">_______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року, селищна рада</w:t>
      </w:r>
    </w:p>
    <w:p w:rsidR="00FE2D55" w:rsidRDefault="00FE2D55" w:rsidP="00FE2D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ВИРІШИЛА: </w:t>
      </w:r>
    </w:p>
    <w:p w:rsidR="00FE2D55" w:rsidRDefault="00FE2D55" w:rsidP="00FE2D55">
      <w:pPr>
        <w:keepNext/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ind w:right="-1"/>
        <w:jc w:val="both"/>
        <w:outlineLvl w:val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1. За виявлені мужність і відвагу при захисті Вітчизни, державного суверенітету та територіальної цілісності України нагородити </w:t>
      </w:r>
      <w:r>
        <w:rPr>
          <w:rFonts w:ascii="Times New Roman" w:hAnsi="Times New Roman"/>
          <w:sz w:val="24"/>
          <w:szCs w:val="24"/>
          <w:lang w:val="uk-UA"/>
        </w:rPr>
        <w:t xml:space="preserve">Відзнакою Ємільчинської селищної ради «За заслуги перед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Ємільчинською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громадою»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ФІЛОНЕНКА Богдана Юрійовича - солдата, жителя селища Ємільчине (посмертно).</w:t>
      </w:r>
    </w:p>
    <w:p w:rsidR="00FE2D55" w:rsidRDefault="00FE2D55" w:rsidP="00FE2D5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 </w:t>
      </w:r>
    </w:p>
    <w:p w:rsidR="00FE2D55" w:rsidRDefault="00FE2D55" w:rsidP="00FE2D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2. Начальнику загального відділу селищної ради 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Ліберді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Тетяні Анатоліївні забезпечити оформлення посвідчення до Відзнаки Ємільчинської селищної ради «За заслуги перед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Ємільчинською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громадою» та урочисте вручення нагород.</w:t>
      </w:r>
    </w:p>
    <w:p w:rsidR="00FE2D55" w:rsidRDefault="00FE2D55" w:rsidP="00FE2D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3. Контроль за виконанням цього рішення покласти на постійну комісію з гуманітарних питань, регламенту, законності, депутатської діяльності та етики.</w:t>
      </w:r>
    </w:p>
    <w:p w:rsidR="00FE2D55" w:rsidRDefault="00FE2D55" w:rsidP="00FE2D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Селищний голова                                                                                    Сергій ВОЛОЩУК</w:t>
      </w: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FE2D55" w:rsidRDefault="00FE2D55" w:rsidP="00FE2D5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Біографічні дані </w:t>
      </w:r>
    </w:p>
    <w:p w:rsidR="00FE2D55" w:rsidRDefault="00FE2D55" w:rsidP="00FE2D5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 w:bidi="uk-UA"/>
        </w:rPr>
        <w:t xml:space="preserve">кандидата на нагородження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Відзнакою Ємільчинської селищної ради «За заслуги перед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Ємільчинською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громадою» </w:t>
      </w:r>
    </w:p>
    <w:p w:rsidR="00FE2D55" w:rsidRDefault="00FE2D55" w:rsidP="00FE2D5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ФІЛОНЕНКА Богдана Юрійовича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(посмертно)</w:t>
      </w:r>
    </w:p>
    <w:p w:rsidR="00FE2D55" w:rsidRDefault="00FE2D55" w:rsidP="00FE2D5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2D55" w:rsidRDefault="00FE2D55" w:rsidP="00FE2D55">
      <w:pPr>
        <w:pStyle w:val="2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color w:val="auto"/>
          <w:kern w:val="3"/>
          <w:sz w:val="24"/>
          <w:szCs w:val="24"/>
          <w:lang w:val="uk-UA" w:eastAsia="zh-CN" w:bidi="hi-IN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/>
          <w:color w:val="auto"/>
          <w:sz w:val="24"/>
          <w:szCs w:val="24"/>
          <w:lang w:val="uk-UA" w:eastAsia="ru-RU"/>
        </w:rPr>
        <w:t xml:space="preserve">ФІЛОНЕНКО Богдан Юрійович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uk-UA"/>
        </w:rPr>
        <w:t>народився 20 жовтня 1997 року</w:t>
      </w: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 </w:t>
      </w:r>
      <w:r w:rsidR="00177DAB">
        <w:rPr>
          <w:rFonts w:ascii="Times New Roman" w:eastAsia="Times New Roman" w:hAnsi="Times New Roman" w:cs="Times New Roman"/>
          <w:color w:val="auto"/>
          <w:kern w:val="3"/>
          <w:sz w:val="24"/>
          <w:szCs w:val="24"/>
          <w:lang w:val="uk-UA" w:eastAsia="zh-CN" w:bidi="hi-IN"/>
        </w:rPr>
        <w:t>в селищі Ємільчине</w:t>
      </w:r>
      <w:r>
        <w:rPr>
          <w:rFonts w:ascii="Times New Roman" w:eastAsia="Times New Roman" w:hAnsi="Times New Roman" w:cs="Times New Roman"/>
          <w:color w:val="auto"/>
          <w:kern w:val="3"/>
          <w:sz w:val="24"/>
          <w:szCs w:val="24"/>
          <w:lang w:val="uk-UA" w:eastAsia="zh-CN" w:bidi="hi-IN"/>
        </w:rPr>
        <w:t xml:space="preserve"> в родині лісника й домогосподарки.</w:t>
      </w:r>
    </w:p>
    <w:p w:rsidR="00FE2D55" w:rsidRDefault="00FE2D55" w:rsidP="00FE2D55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  Його батьки, </w:t>
      </w:r>
      <w:proofErr w:type="spellStart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Філоненко</w:t>
      </w:r>
      <w:proofErr w:type="spellEnd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 Юрій Миколайович та Омельченко Таїсія Лазарівна, з нетерпінням чекали поповнення в родині. Богдан був другою дитиною в родині, змалечку любив природу, ліс і землю. Завжди був добрим і чуйним, гарним прикладом не тільки для молодшої сестри, а й для інших.</w:t>
      </w:r>
    </w:p>
    <w:p w:rsidR="00FE2D55" w:rsidRDefault="00FE2D55" w:rsidP="00FE2D55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У 2004 році пролунав його перший дзвінок у Ємільчинській ЗОШ І-ІІІ ступенів №1.</w:t>
      </w:r>
    </w:p>
    <w:p w:rsidR="00FE2D55" w:rsidRDefault="00FE2D55" w:rsidP="00FE2D55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 Шкільні роки проходили цікаво та швидко. Добре навчався, був надзвичайно слухняним, доброзичливим та старанним учнем. Відрізнявся якоюсь особливою посмішкою та відкритістю. Мав багато друзів. З дитинства любив працювати руками - це і визначило його майбутню професію.</w:t>
      </w:r>
    </w:p>
    <w:p w:rsidR="00FE2D55" w:rsidRDefault="00FE2D55" w:rsidP="00FE2D55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Закінчив школу з гарними оцінками та зразковою поведінкою.</w:t>
      </w:r>
    </w:p>
    <w:p w:rsidR="00FE2D55" w:rsidRDefault="00FE2D55" w:rsidP="00FE2D55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У 2013 році Богдан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ФІЛОНЕНКО</w:t>
      </w: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 розпочав навчання</w:t>
      </w:r>
      <w:r>
        <w:rPr>
          <w:rFonts w:ascii="Times New Roman" w:eastAsia="Times New Roman" w:hAnsi="Times New Roman"/>
          <w:kern w:val="3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в Новоград-Волинському ВПУ</w:t>
      </w:r>
      <w:r>
        <w:rPr>
          <w:rFonts w:ascii="Times New Roman" w:eastAsia="Times New Roman" w:hAnsi="Times New Roman"/>
          <w:kern w:val="3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за омріяною професією “столяр- будівельник,</w:t>
      </w:r>
      <w:r>
        <w:rPr>
          <w:rFonts w:ascii="Times New Roman" w:eastAsia="Times New Roman" w:hAnsi="Times New Roman"/>
          <w:kern w:val="3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різьбяр по дереву та бересту”, де гідно продемонстрував свої вміння і зміг їх покращити.</w:t>
      </w:r>
      <w:r>
        <w:rPr>
          <w:rFonts w:ascii="Times New Roman" w:eastAsia="Times New Roman" w:hAnsi="Times New Roman"/>
          <w:kern w:val="3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Після закінчення навчання  повернувся до</w:t>
      </w:r>
      <w:r>
        <w:rPr>
          <w:rFonts w:ascii="Times New Roman" w:eastAsia="Times New Roman" w:hAnsi="Times New Roman"/>
          <w:kern w:val="3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рідного дому.</w:t>
      </w:r>
      <w:r>
        <w:rPr>
          <w:rFonts w:ascii="Times New Roman" w:eastAsia="Times New Roman" w:hAnsi="Times New Roman"/>
          <w:kern w:val="3"/>
          <w:sz w:val="24"/>
          <w:szCs w:val="24"/>
          <w:lang w:val="ru-RU" w:eastAsia="zh-CN" w:bidi="hi-IN"/>
        </w:rPr>
        <w:t xml:space="preserve"> </w:t>
      </w:r>
    </w:p>
    <w:p w:rsidR="00FE2D55" w:rsidRDefault="00FE2D55" w:rsidP="00FE2D55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4"/>
          <w:szCs w:val="24"/>
          <w:lang w:val="ru-RU" w:eastAsia="zh-CN"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Невдовзі його любов до землі проявилась в іншій,</w:t>
      </w:r>
      <w:r>
        <w:rPr>
          <w:rFonts w:ascii="Times New Roman" w:eastAsia="Times New Roman" w:hAnsi="Times New Roman"/>
          <w:kern w:val="3"/>
          <w:sz w:val="24"/>
          <w:szCs w:val="24"/>
          <w:lang w:val="ru-RU" w:eastAsia="zh-CN" w:bidi="hi-IN"/>
        </w:rPr>
        <w:t xml:space="preserve"> </w:t>
      </w: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не менш важливій для України, професії – тракториста. Декілька років </w:t>
      </w:r>
      <w:proofErr w:type="spellStart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Філоненко</w:t>
      </w:r>
      <w:proofErr w:type="spellEnd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 Богдан займався розвитком українського аграрного сектору, безпосередньо працюючи на землі. Працював у ТОВ «Колос» (с. </w:t>
      </w:r>
      <w:proofErr w:type="spellStart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Сербо</w:t>
      </w:r>
      <w:proofErr w:type="spellEnd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-Слобідка), «AGRIS» (м. Коростень), «ГАЛЕКС-АГРО» (с. </w:t>
      </w:r>
      <w:proofErr w:type="spellStart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Стрієва</w:t>
      </w:r>
      <w:proofErr w:type="spellEnd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).</w:t>
      </w:r>
    </w:p>
    <w:p w:rsidR="00FE2D55" w:rsidRDefault="00FE2D55" w:rsidP="00FE2D55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За станом здоров’я Богдан не проходив строкову службу, але коли прийшов час захищати Україну, він, не зважаючи на всі проблеми, 18.06.2024 року став до лав Збройних Сил України. Був стрільцем-снайпером 3 аеромобільного відділення 1 аеромобільного взводу 4 аеромобільної роти аеромобільного батальйону військової частини А0281.  </w:t>
      </w:r>
    </w:p>
    <w:p w:rsidR="00FE2D55" w:rsidRDefault="00FE2D55" w:rsidP="00FE2D55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Останній бій </w:t>
      </w:r>
      <w:proofErr w:type="spellStart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Філоненка</w:t>
      </w:r>
      <w:proofErr w:type="spellEnd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 Богдана Юрійовича відбувся 29 серпня 2024 року поблизу населеного пункту Мала </w:t>
      </w:r>
      <w:proofErr w:type="spellStart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Локня</w:t>
      </w:r>
      <w:proofErr w:type="spellEnd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, </w:t>
      </w:r>
      <w:proofErr w:type="spellStart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Суджанського</w:t>
      </w:r>
      <w:proofErr w:type="spellEnd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 району Курської області.</w:t>
      </w:r>
    </w:p>
    <w:p w:rsidR="00FE2D55" w:rsidRDefault="00FE2D55" w:rsidP="00FE2D55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Солдат</w:t>
      </w: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 Богдан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ФІЛОНЕНКО загинув 29.08.2024, залишившись вірним Військовій присязі на вірність Українському народу, мужньо виконавши громадянській обов’язок в бою за Україну, її свободу і незалежність. </w:t>
      </w:r>
    </w:p>
    <w:p w:rsidR="00FE2D55" w:rsidRDefault="00FE2D55" w:rsidP="00FE2D55">
      <w:pPr>
        <w:suppressAutoHyphens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 xml:space="preserve">Богдан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ФІЛОНЕНКО </w:t>
      </w:r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похований 06.09.2024 року н</w:t>
      </w:r>
      <w:r w:rsidR="00177DAB"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а кладовищі в селищі Ємільчине</w:t>
      </w:r>
      <w:bookmarkStart w:id="0" w:name="_GoBack"/>
      <w:bookmarkEnd w:id="0"/>
      <w:r>
        <w:rPr>
          <w:rFonts w:ascii="Times New Roman" w:eastAsia="Times New Roman" w:hAnsi="Times New Roman"/>
          <w:kern w:val="3"/>
          <w:sz w:val="24"/>
          <w:szCs w:val="24"/>
          <w:lang w:val="uk-UA" w:eastAsia="zh-CN" w:bidi="hi-IN"/>
        </w:rPr>
        <w:t>.</w:t>
      </w:r>
    </w:p>
    <w:p w:rsidR="00FE2D55" w:rsidRDefault="00FE2D55" w:rsidP="00FE2D5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Нагороджений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Грамотою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Пошани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Скорботи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 xml:space="preserve"> (посмертно) - В. </w:t>
      </w:r>
      <w:proofErr w:type="spellStart"/>
      <w:r>
        <w:rPr>
          <w:rFonts w:ascii="Times New Roman" w:eastAsia="Times New Roman" w:hAnsi="Times New Roman"/>
          <w:sz w:val="24"/>
          <w:szCs w:val="24"/>
          <w:lang w:val="ru-RU"/>
        </w:rPr>
        <w:t>Залужний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FE2D55" w:rsidRDefault="00FE2D55" w:rsidP="00FE2D55">
      <w:pPr>
        <w:spacing w:after="200" w:line="240" w:lineRule="auto"/>
        <w:rPr>
          <w:rFonts w:eastAsia="Times New Roman"/>
          <w:szCs w:val="20"/>
          <w:lang w:val="ru-RU"/>
        </w:rPr>
      </w:pPr>
    </w:p>
    <w:p w:rsidR="00FE2D55" w:rsidRDefault="00FE2D55" w:rsidP="00FE2D55">
      <w:pPr>
        <w:rPr>
          <w:lang w:val="uk-UA"/>
        </w:rPr>
      </w:pPr>
    </w:p>
    <w:p w:rsidR="0050331B" w:rsidRPr="00FE2D55" w:rsidRDefault="0050331B">
      <w:pPr>
        <w:rPr>
          <w:lang w:val="ru-RU"/>
        </w:rPr>
      </w:pPr>
    </w:p>
    <w:sectPr w:rsidR="0050331B" w:rsidRPr="00FE2D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B51"/>
    <w:rsid w:val="00177DAB"/>
    <w:rsid w:val="0050331B"/>
    <w:rsid w:val="00A17B51"/>
    <w:rsid w:val="00FE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931C5"/>
  <w15:chartTrackingRefBased/>
  <w15:docId w15:val="{6935A413-C3E9-40AB-BBAE-8EF6EEF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D55"/>
    <w:pPr>
      <w:spacing w:line="252" w:lineRule="auto"/>
    </w:pPr>
    <w:rPr>
      <w:rFonts w:ascii="Calibri" w:eastAsia="Calibri" w:hAnsi="Calibri" w:cs="Times New Roman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2D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E2D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2435</Words>
  <Characters>1388</Characters>
  <Application>Microsoft Office Word</Application>
  <DocSecurity>0</DocSecurity>
  <Lines>11</Lines>
  <Paragraphs>7</Paragraphs>
  <ScaleCrop>false</ScaleCrop>
  <Company>SPecialiST RePack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2024-10-11T05:56:00Z</dcterms:created>
  <dcterms:modified xsi:type="dcterms:W3CDTF">2024-10-11T06:00:00Z</dcterms:modified>
</cp:coreProperties>
</file>